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EEED" w14:textId="77777777" w:rsidR="00300CE2" w:rsidRDefault="00300CE2">
      <w:pPr>
        <w:rPr>
          <w:rFonts w:hint="eastAsia"/>
        </w:rPr>
      </w:pPr>
      <w:r>
        <w:rPr>
          <w:rFonts w:hint="eastAsia"/>
        </w:rPr>
        <w:t>郑燮的拼音和意思</w:t>
      </w:r>
    </w:p>
    <w:p w14:paraId="1629C4D0" w14:textId="77777777" w:rsidR="00300CE2" w:rsidRDefault="00300CE2">
      <w:pPr>
        <w:rPr>
          <w:rFonts w:hint="eastAsia"/>
        </w:rPr>
      </w:pPr>
      <w:r>
        <w:rPr>
          <w:rFonts w:hint="eastAsia"/>
        </w:rPr>
        <w:t>郑燮，这个名字对于许多人来说可能并不陌生。他是清朝著名的画家、书法家以及诗人，以其独特的艺术风格和深刻的思想影响了无数后来者。郑燮的名字在汉语中的拼音是“Zhèng Xiè”。其中，“郑”字的拼音为“Zhèng”，而“燮”字的拼音则是“Xiè”。这两个字合在一起，不仅代表了一个历史上重要人物的名字，更蕴含着深厚的文化意义。</w:t>
      </w:r>
    </w:p>
    <w:p w14:paraId="77D61E70" w14:textId="77777777" w:rsidR="00300CE2" w:rsidRDefault="00300CE2">
      <w:pPr>
        <w:rPr>
          <w:rFonts w:hint="eastAsia"/>
        </w:rPr>
      </w:pPr>
    </w:p>
    <w:p w14:paraId="6B1A136C" w14:textId="77777777" w:rsidR="00300CE2" w:rsidRDefault="00300CE2">
      <w:pPr>
        <w:rPr>
          <w:rFonts w:hint="eastAsia"/>
        </w:rPr>
      </w:pPr>
    </w:p>
    <w:p w14:paraId="4B127C63" w14:textId="77777777" w:rsidR="00300CE2" w:rsidRDefault="00300CE2">
      <w:pPr>
        <w:rPr>
          <w:rFonts w:hint="eastAsia"/>
        </w:rPr>
      </w:pPr>
      <w:r>
        <w:rPr>
          <w:rFonts w:hint="eastAsia"/>
        </w:rPr>
        <w:t>郑燮名字的意义</w:t>
      </w:r>
    </w:p>
    <w:p w14:paraId="2EF81FC2" w14:textId="77777777" w:rsidR="00300CE2" w:rsidRDefault="00300CE2">
      <w:pPr>
        <w:rPr>
          <w:rFonts w:hint="eastAsia"/>
        </w:rPr>
      </w:pPr>
      <w:r>
        <w:rPr>
          <w:rFonts w:hint="eastAsia"/>
        </w:rPr>
        <w:t>探讨郑燮名字的意义，我们首先需要理解“燮”这个字的独特含义。“燮”在古代汉语中有着协调、和谐的意思，这与郑燮一生追求的艺术境界不谋而合。作为一位艺术家，郑燮在其作品中极力追求一种自然和谐之美，无论是他的画作还是书法，都流露出一种淡泊名利、超脱世俗的情怀。因此，“燮”字不仅是他名字的一部分，更是其艺术追求和人生哲学的一个缩影。</w:t>
      </w:r>
    </w:p>
    <w:p w14:paraId="6245D126" w14:textId="77777777" w:rsidR="00300CE2" w:rsidRDefault="00300CE2">
      <w:pPr>
        <w:rPr>
          <w:rFonts w:hint="eastAsia"/>
        </w:rPr>
      </w:pPr>
    </w:p>
    <w:p w14:paraId="578D81FD" w14:textId="77777777" w:rsidR="00300CE2" w:rsidRDefault="00300CE2">
      <w:pPr>
        <w:rPr>
          <w:rFonts w:hint="eastAsia"/>
        </w:rPr>
      </w:pPr>
    </w:p>
    <w:p w14:paraId="7B39F38A" w14:textId="77777777" w:rsidR="00300CE2" w:rsidRDefault="00300CE2">
      <w:pPr>
        <w:rPr>
          <w:rFonts w:hint="eastAsia"/>
        </w:rPr>
      </w:pPr>
      <w:r>
        <w:rPr>
          <w:rFonts w:hint="eastAsia"/>
        </w:rPr>
        <w:t>郑燮的艺术成就</w:t>
      </w:r>
    </w:p>
    <w:p w14:paraId="0720E878" w14:textId="77777777" w:rsidR="00300CE2" w:rsidRDefault="00300CE2">
      <w:pPr>
        <w:rPr>
          <w:rFonts w:hint="eastAsia"/>
        </w:rPr>
      </w:pPr>
      <w:r>
        <w:rPr>
          <w:rFonts w:hint="eastAsia"/>
        </w:rPr>
        <w:t>郑燮的艺术成就主要体现在绘画和书法上。他在绘画方面尤以竹石图著称，通过简洁有力的线条勾勒出竹子挺拔的姿态，传达出坚韧不拔的精神风貌。他也擅长书法，其书风独具一格，既有刚健之气又不失灵动之感，给人留下深刻印象。郑燮的作品不仅仅是艺术上的展示，它们更多地反映了他对生活的感悟和对世界的思考，使得每一件作品都充满了生命力。</w:t>
      </w:r>
    </w:p>
    <w:p w14:paraId="7CFFF9B8" w14:textId="77777777" w:rsidR="00300CE2" w:rsidRDefault="00300CE2">
      <w:pPr>
        <w:rPr>
          <w:rFonts w:hint="eastAsia"/>
        </w:rPr>
      </w:pPr>
    </w:p>
    <w:p w14:paraId="657BE562" w14:textId="77777777" w:rsidR="00300CE2" w:rsidRDefault="00300CE2">
      <w:pPr>
        <w:rPr>
          <w:rFonts w:hint="eastAsia"/>
        </w:rPr>
      </w:pPr>
    </w:p>
    <w:p w14:paraId="0E646BDB" w14:textId="77777777" w:rsidR="00300CE2" w:rsidRDefault="00300CE2">
      <w:pPr>
        <w:rPr>
          <w:rFonts w:hint="eastAsia"/>
        </w:rPr>
      </w:pPr>
      <w:r>
        <w:rPr>
          <w:rFonts w:hint="eastAsia"/>
        </w:rPr>
        <w:t>郑燮的人生经历</w:t>
      </w:r>
    </w:p>
    <w:p w14:paraId="00D08315" w14:textId="77777777" w:rsidR="00300CE2" w:rsidRDefault="00300CE2">
      <w:pPr>
        <w:rPr>
          <w:rFonts w:hint="eastAsia"/>
        </w:rPr>
      </w:pPr>
      <w:r>
        <w:rPr>
          <w:rFonts w:hint="eastAsia"/>
        </w:rPr>
        <w:t>郑燮的一生颇具传奇色彩。他出生于一个贫苦家庭，但凭借自己的才华和不懈努力，在艺术领域取得了巨大成就。尽管生活条件艰苦，郑燮从未放弃过对艺术的追求。他的许多作品都是在这种背景下创作出来的，这也使得他的作品带有一种独特的质朴美。他还曾担任过地方官吏，这段经历让他更加深刻地认识到社会现实，从而在他的诗歌和绘画中融入了更多关于民生疾苦的内容。</w:t>
      </w:r>
    </w:p>
    <w:p w14:paraId="1DE9314A" w14:textId="77777777" w:rsidR="00300CE2" w:rsidRDefault="00300CE2">
      <w:pPr>
        <w:rPr>
          <w:rFonts w:hint="eastAsia"/>
        </w:rPr>
      </w:pPr>
    </w:p>
    <w:p w14:paraId="33FE9C8B" w14:textId="77777777" w:rsidR="00300CE2" w:rsidRDefault="00300CE2">
      <w:pPr>
        <w:rPr>
          <w:rFonts w:hint="eastAsia"/>
        </w:rPr>
      </w:pPr>
    </w:p>
    <w:p w14:paraId="274F7AA1" w14:textId="77777777" w:rsidR="00300CE2" w:rsidRDefault="00300CE2">
      <w:pPr>
        <w:rPr>
          <w:rFonts w:hint="eastAsia"/>
        </w:rPr>
      </w:pPr>
      <w:r>
        <w:rPr>
          <w:rFonts w:hint="eastAsia"/>
        </w:rPr>
        <w:t>郑燮的影响</w:t>
      </w:r>
    </w:p>
    <w:p w14:paraId="74AE94F6" w14:textId="77777777" w:rsidR="00300CE2" w:rsidRDefault="00300CE2">
      <w:pPr>
        <w:rPr>
          <w:rFonts w:hint="eastAsia"/>
        </w:rPr>
      </w:pPr>
      <w:r>
        <w:rPr>
          <w:rFonts w:hint="eastAsia"/>
        </w:rPr>
        <w:t>郑燮不仅是清朝时期的一位杰出艺术家，他的思想和艺术风格对后世产生了深远的影响。尤其是在现代社会，随着人们生活水平的提高，越来越多的人开始关注传统文化，郑燮的作品也因此受到了更广泛的关注。他所倡导的自然和谐的理念，以及对生活真谛的探索，至今仍然具有重要的启示意义。通过研究郑燮及其作品，我们可以更好地理解和欣赏中国传统文化的魅力。</w:t>
      </w:r>
    </w:p>
    <w:p w14:paraId="4D2B0964" w14:textId="77777777" w:rsidR="00300CE2" w:rsidRDefault="00300CE2">
      <w:pPr>
        <w:rPr>
          <w:rFonts w:hint="eastAsia"/>
        </w:rPr>
      </w:pPr>
    </w:p>
    <w:p w14:paraId="2BE9D532" w14:textId="77777777" w:rsidR="00300CE2" w:rsidRDefault="00300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12338" w14:textId="07142C08" w:rsidR="00F434AB" w:rsidRDefault="00F434AB"/>
    <w:sectPr w:rsidR="00F4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B"/>
    <w:rsid w:val="00300CE2"/>
    <w:rsid w:val="00996B25"/>
    <w:rsid w:val="00F4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09631-FCC9-4EFD-8A76-129A0CB2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