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47E2" w14:textId="77777777" w:rsidR="00C4768B" w:rsidRDefault="00C4768B">
      <w:pPr>
        <w:rPr>
          <w:rFonts w:hint="eastAsia"/>
        </w:rPr>
      </w:pPr>
      <w:r>
        <w:rPr>
          <w:rFonts w:hint="eastAsia"/>
        </w:rPr>
        <w:t>浊流的汉语拼音</w:t>
      </w:r>
    </w:p>
    <w:p w14:paraId="5151EAEB" w14:textId="77777777" w:rsidR="00C4768B" w:rsidRDefault="00C4768B">
      <w:pPr>
        <w:rPr>
          <w:rFonts w:hint="eastAsia"/>
        </w:rPr>
      </w:pPr>
      <w:r>
        <w:rPr>
          <w:rFonts w:hint="eastAsia"/>
        </w:rPr>
        <w:t>“浊流”的汉语拼音是“zhuó liú”。在汉语中，“浊”字代表着不纯净、混杂的意思，而“流”则表示流动的液体或者某种连续不断的过程。因此，“浊流”一词往往被用来描述那些含有大量悬浮颗粒物或溶解物质的水流，其透明度较低，颜色也可能因为所含物质的不同而发生变化。</w:t>
      </w:r>
    </w:p>
    <w:p w14:paraId="0A59EB4E" w14:textId="77777777" w:rsidR="00C4768B" w:rsidRDefault="00C4768B">
      <w:pPr>
        <w:rPr>
          <w:rFonts w:hint="eastAsia"/>
        </w:rPr>
      </w:pPr>
    </w:p>
    <w:p w14:paraId="6B5965A5" w14:textId="77777777" w:rsidR="00C4768B" w:rsidRDefault="00C4768B">
      <w:pPr>
        <w:rPr>
          <w:rFonts w:hint="eastAsia"/>
        </w:rPr>
      </w:pPr>
    </w:p>
    <w:p w14:paraId="31922551" w14:textId="77777777" w:rsidR="00C4768B" w:rsidRDefault="00C4768B">
      <w:pPr>
        <w:rPr>
          <w:rFonts w:hint="eastAsia"/>
        </w:rPr>
      </w:pPr>
      <w:r>
        <w:rPr>
          <w:rFonts w:hint="eastAsia"/>
        </w:rPr>
        <w:t>自然界的浊流现象</w:t>
      </w:r>
    </w:p>
    <w:p w14:paraId="3C9573C4" w14:textId="77777777" w:rsidR="00C4768B" w:rsidRDefault="00C4768B">
      <w:pPr>
        <w:rPr>
          <w:rFonts w:hint="eastAsia"/>
        </w:rPr>
      </w:pPr>
      <w:r>
        <w:rPr>
          <w:rFonts w:hint="eastAsia"/>
        </w:rPr>
        <w:t>自然界中的浊流可以出现在河流、湖泊和海洋等多种水体环境中。例如，在洪水季节，河流携带大量的泥沙和其他碎屑物质快速流动，形成明显的浊流现象。这些泥沙主要来源于河岸侵蚀、上游冲刷以及人类活动等因素。当河流进入湖泊或海洋时，由于速度减慢，其所携带的物质会逐渐沉降下来，形成沉积层，这对研究地质历史有着重要意义。</w:t>
      </w:r>
    </w:p>
    <w:p w14:paraId="741920A5" w14:textId="77777777" w:rsidR="00C4768B" w:rsidRDefault="00C4768B">
      <w:pPr>
        <w:rPr>
          <w:rFonts w:hint="eastAsia"/>
        </w:rPr>
      </w:pPr>
    </w:p>
    <w:p w14:paraId="24F997FC" w14:textId="77777777" w:rsidR="00C4768B" w:rsidRDefault="00C4768B">
      <w:pPr>
        <w:rPr>
          <w:rFonts w:hint="eastAsia"/>
        </w:rPr>
      </w:pPr>
    </w:p>
    <w:p w14:paraId="723A196D" w14:textId="77777777" w:rsidR="00C4768B" w:rsidRDefault="00C4768B">
      <w:pPr>
        <w:rPr>
          <w:rFonts w:hint="eastAsia"/>
        </w:rPr>
      </w:pPr>
      <w:r>
        <w:rPr>
          <w:rFonts w:hint="eastAsia"/>
        </w:rPr>
        <w:t>浊流与环境保护</w:t>
      </w:r>
    </w:p>
    <w:p w14:paraId="087EA380" w14:textId="77777777" w:rsidR="00C4768B" w:rsidRDefault="00C4768B">
      <w:pPr>
        <w:rPr>
          <w:rFonts w:hint="eastAsia"/>
        </w:rPr>
      </w:pPr>
      <w:r>
        <w:rPr>
          <w:rFonts w:hint="eastAsia"/>
        </w:rPr>
        <w:t>浊流对环境的影响具有两面性。一方面，适度的浊流能够为水域生态系统带来丰富的营养物质，促进浮游生物生长，进而支持整个食物链的发展；另一方面，过度的浊流则可能导致水质恶化，影响水生生物的生存环境。特别是在城市化和工业化进程中，未经处理的工业废水、生活污水等排入水体，极大地增加了水体浊度，给生态环境带来了巨大压力。因此，采取有效措施控制污染源，改善水体质量，对于维护生态平衡至关重要。</w:t>
      </w:r>
    </w:p>
    <w:p w14:paraId="7ADA7EFE" w14:textId="77777777" w:rsidR="00C4768B" w:rsidRDefault="00C4768B">
      <w:pPr>
        <w:rPr>
          <w:rFonts w:hint="eastAsia"/>
        </w:rPr>
      </w:pPr>
    </w:p>
    <w:p w14:paraId="58960CF2" w14:textId="77777777" w:rsidR="00C4768B" w:rsidRDefault="00C4768B">
      <w:pPr>
        <w:rPr>
          <w:rFonts w:hint="eastAsia"/>
        </w:rPr>
      </w:pPr>
    </w:p>
    <w:p w14:paraId="2F09283D" w14:textId="77777777" w:rsidR="00C4768B" w:rsidRDefault="00C4768B">
      <w:pPr>
        <w:rPr>
          <w:rFonts w:hint="eastAsia"/>
        </w:rPr>
      </w:pPr>
      <w:r>
        <w:rPr>
          <w:rFonts w:hint="eastAsia"/>
        </w:rPr>
        <w:t>浊流的文化含义</w:t>
      </w:r>
    </w:p>
    <w:p w14:paraId="3AC1EA5A" w14:textId="77777777" w:rsidR="00C4768B" w:rsidRDefault="00C4768B">
      <w:pPr>
        <w:rPr>
          <w:rFonts w:hint="eastAsia"/>
        </w:rPr>
      </w:pPr>
      <w:r>
        <w:rPr>
          <w:rFonts w:hint="eastAsia"/>
        </w:rPr>
        <w:t>除了物理意义上的解释之外，“浊流”在中国文化中还拥有特殊的象征意义。它常被用来比喻社会上的不良风气或是思想潮流，如古代文人墨客常用“出淤泥而不染，濯清涟而不妖”来表达自己不愿随波逐流，保持高尚情操的决心。这种用法反映了人们对于纯洁与污浊之间界限的认知，以及追求精神世界洁净的价值取向。</w:t>
      </w:r>
    </w:p>
    <w:p w14:paraId="3B3D76B0" w14:textId="77777777" w:rsidR="00C4768B" w:rsidRDefault="00C4768B">
      <w:pPr>
        <w:rPr>
          <w:rFonts w:hint="eastAsia"/>
        </w:rPr>
      </w:pPr>
    </w:p>
    <w:p w14:paraId="37D2C3E1" w14:textId="77777777" w:rsidR="00C4768B" w:rsidRDefault="00C4768B">
      <w:pPr>
        <w:rPr>
          <w:rFonts w:hint="eastAsia"/>
        </w:rPr>
      </w:pPr>
    </w:p>
    <w:p w14:paraId="506D42C8" w14:textId="77777777" w:rsidR="00C4768B" w:rsidRDefault="00C4768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85C84CF" w14:textId="77777777" w:rsidR="00C4768B" w:rsidRDefault="00C4768B">
      <w:pPr>
        <w:rPr>
          <w:rFonts w:hint="eastAsia"/>
        </w:rPr>
      </w:pPr>
      <w:r>
        <w:rPr>
          <w:rFonts w:hint="eastAsia"/>
        </w:rPr>
        <w:t>“浊流”不仅是一个描述水质状态的专业术语，也承载着丰富的文化内涵和社会寓意。无论是在科学研究还是文学创作领域，“浊流”都以其独特的魅力吸引着人们的关注。通过深入理解这一概念，我们不仅能更好地认识自然现象背后的科学原理，还能从中汲取智慧，指导现实生活中的行为选择。</w:t>
      </w:r>
    </w:p>
    <w:p w14:paraId="28ED8443" w14:textId="77777777" w:rsidR="00C4768B" w:rsidRDefault="00C4768B">
      <w:pPr>
        <w:rPr>
          <w:rFonts w:hint="eastAsia"/>
        </w:rPr>
      </w:pPr>
    </w:p>
    <w:p w14:paraId="4D619A18" w14:textId="77777777" w:rsidR="00C4768B" w:rsidRDefault="00C47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7B198" w14:textId="3AF7BEDB" w:rsidR="0080053F" w:rsidRDefault="0080053F"/>
    <w:sectPr w:rsidR="0080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3F"/>
    <w:rsid w:val="005A334E"/>
    <w:rsid w:val="0080053F"/>
    <w:rsid w:val="00C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E0FBB-1E21-46BF-8A8D-2899D411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