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21F06" w14:textId="77777777" w:rsidR="009F6D49" w:rsidRDefault="009F6D49">
      <w:pPr>
        <w:rPr>
          <w:rFonts w:hint="eastAsia"/>
        </w:rPr>
      </w:pPr>
      <w:r>
        <w:rPr>
          <w:rFonts w:hint="eastAsia"/>
        </w:rPr>
        <w:t>鱼仔的拼音</w:t>
      </w:r>
    </w:p>
    <w:p w14:paraId="6A4A100F" w14:textId="77777777" w:rsidR="009F6D49" w:rsidRDefault="009F6D49">
      <w:pPr>
        <w:rPr>
          <w:rFonts w:hint="eastAsia"/>
        </w:rPr>
      </w:pPr>
      <w:r>
        <w:rPr>
          <w:rFonts w:hint="eastAsia"/>
        </w:rPr>
        <w:t>“鱼仔”的拼音是“yú zǎi”。在中国文化中，鱼一直占有非常重要的地位。它不仅是春节等传统佳节餐桌上的常客，还象征着财富与繁荣，因为“鱼”和“余”同音，寓意着年年有余的好兆头。而“仔”字通常用来表示小或幼的状态，因此“鱼仔”这个词可以理解为小鱼或者鱼苗，虽然在某些语境下可能指代特定种类的小型鱼类。</w:t>
      </w:r>
    </w:p>
    <w:p w14:paraId="443154A7" w14:textId="77777777" w:rsidR="009F6D49" w:rsidRDefault="009F6D49">
      <w:pPr>
        <w:rPr>
          <w:rFonts w:hint="eastAsia"/>
        </w:rPr>
      </w:pPr>
    </w:p>
    <w:p w14:paraId="37497343" w14:textId="77777777" w:rsidR="009F6D49" w:rsidRDefault="009F6D49">
      <w:pPr>
        <w:rPr>
          <w:rFonts w:hint="eastAsia"/>
        </w:rPr>
      </w:pPr>
    </w:p>
    <w:p w14:paraId="49334559" w14:textId="77777777" w:rsidR="009F6D49" w:rsidRDefault="009F6D49">
      <w:pPr>
        <w:rPr>
          <w:rFonts w:hint="eastAsia"/>
        </w:rPr>
      </w:pPr>
      <w:r>
        <w:rPr>
          <w:rFonts w:hint="eastAsia"/>
        </w:rPr>
        <w:t>鱼仔的文化意义</w:t>
      </w:r>
    </w:p>
    <w:p w14:paraId="5FEEE302" w14:textId="77777777" w:rsidR="009F6D49" w:rsidRDefault="009F6D49">
      <w:pPr>
        <w:rPr>
          <w:rFonts w:hint="eastAsia"/>
        </w:rPr>
      </w:pPr>
      <w:r>
        <w:rPr>
          <w:rFonts w:hint="eastAsia"/>
        </w:rPr>
        <w:t>从文化角度看，“鱼仔”不仅承载了中国人对于美好生活的向往，也体现了中国饮食文化的博大精深。无论是在家庭聚会还是正式宴会上，以鱼为主料的菜肴总是不可或缺的一部分。同时，养殖鱼仔也是很多地区的重要产业之一，对于促进地方经济发展具有重要意义。</w:t>
      </w:r>
    </w:p>
    <w:p w14:paraId="6FEB32E3" w14:textId="77777777" w:rsidR="009F6D49" w:rsidRDefault="009F6D49">
      <w:pPr>
        <w:rPr>
          <w:rFonts w:hint="eastAsia"/>
        </w:rPr>
      </w:pPr>
    </w:p>
    <w:p w14:paraId="47198B49" w14:textId="77777777" w:rsidR="009F6D49" w:rsidRDefault="009F6D49">
      <w:pPr>
        <w:rPr>
          <w:rFonts w:hint="eastAsia"/>
        </w:rPr>
      </w:pPr>
    </w:p>
    <w:p w14:paraId="5DC44777" w14:textId="77777777" w:rsidR="009F6D49" w:rsidRDefault="009F6D49">
      <w:pPr>
        <w:rPr>
          <w:rFonts w:hint="eastAsia"/>
        </w:rPr>
      </w:pPr>
      <w:r>
        <w:rPr>
          <w:rFonts w:hint="eastAsia"/>
        </w:rPr>
        <w:t>鱼仔的生态角色</w:t>
      </w:r>
    </w:p>
    <w:p w14:paraId="0459AED8" w14:textId="77777777" w:rsidR="009F6D49" w:rsidRDefault="009F6D49">
      <w:pPr>
        <w:rPr>
          <w:rFonts w:hint="eastAsia"/>
        </w:rPr>
      </w:pPr>
      <w:r>
        <w:rPr>
          <w:rFonts w:hint="eastAsia"/>
        </w:rPr>
        <w:t>在自然生态系统中，鱼仔扮演着至关重要的角色。作为食物链中的一个环节，它们为众多水生生物提供了食物来源，帮助维持生态平衡。鱼仔的成长环境对其未来的生存能力和种群数量有着直接影响。保护好这些小生命的生活环境，对于维护整个水域生态系统的健康至关重要。</w:t>
      </w:r>
    </w:p>
    <w:p w14:paraId="1C2F8983" w14:textId="77777777" w:rsidR="009F6D49" w:rsidRDefault="009F6D49">
      <w:pPr>
        <w:rPr>
          <w:rFonts w:hint="eastAsia"/>
        </w:rPr>
      </w:pPr>
    </w:p>
    <w:p w14:paraId="3533F535" w14:textId="77777777" w:rsidR="009F6D49" w:rsidRDefault="009F6D49">
      <w:pPr>
        <w:rPr>
          <w:rFonts w:hint="eastAsia"/>
        </w:rPr>
      </w:pPr>
    </w:p>
    <w:p w14:paraId="739D8FB3" w14:textId="77777777" w:rsidR="009F6D49" w:rsidRDefault="009F6D49">
      <w:pPr>
        <w:rPr>
          <w:rFonts w:hint="eastAsia"/>
        </w:rPr>
      </w:pPr>
      <w:r>
        <w:rPr>
          <w:rFonts w:hint="eastAsia"/>
        </w:rPr>
        <w:t>鱼仔的养殖技术</w:t>
      </w:r>
    </w:p>
    <w:p w14:paraId="5AD0E3AB" w14:textId="77777777" w:rsidR="009F6D49" w:rsidRDefault="009F6D49">
      <w:pPr>
        <w:rPr>
          <w:rFonts w:hint="eastAsia"/>
        </w:rPr>
      </w:pPr>
      <w:r>
        <w:rPr>
          <w:rFonts w:hint="eastAsia"/>
        </w:rPr>
        <w:t>随着科技的进步，鱼仔的人工养殖技术也在不断发展。现代养殖方法不仅提高了鱼仔的存活率，还能有效控制水质，减少疾病的发生。科学合理的饲养管理，包括饲料的选择、投喂量以及养殖密度的调控，都是保证鱼仔健康成长的关键因素。通过不断优化养殖条件，不仅可以提升产量，还可以确保产品的质量，满足市场需求。</w:t>
      </w:r>
    </w:p>
    <w:p w14:paraId="12F12591" w14:textId="77777777" w:rsidR="009F6D49" w:rsidRDefault="009F6D49">
      <w:pPr>
        <w:rPr>
          <w:rFonts w:hint="eastAsia"/>
        </w:rPr>
      </w:pPr>
    </w:p>
    <w:p w14:paraId="148FD85A" w14:textId="77777777" w:rsidR="009F6D49" w:rsidRDefault="009F6D49">
      <w:pPr>
        <w:rPr>
          <w:rFonts w:hint="eastAsia"/>
        </w:rPr>
      </w:pPr>
    </w:p>
    <w:p w14:paraId="59472D50" w14:textId="77777777" w:rsidR="009F6D49" w:rsidRDefault="009F6D49">
      <w:pPr>
        <w:rPr>
          <w:rFonts w:hint="eastAsia"/>
        </w:rPr>
      </w:pPr>
      <w:r>
        <w:rPr>
          <w:rFonts w:hint="eastAsia"/>
        </w:rPr>
        <w:t>最后的总结</w:t>
      </w:r>
    </w:p>
    <w:p w14:paraId="5FB4CD4E" w14:textId="77777777" w:rsidR="009F6D49" w:rsidRDefault="009F6D49">
      <w:pPr>
        <w:rPr>
          <w:rFonts w:hint="eastAsia"/>
        </w:rPr>
      </w:pPr>
      <w:r>
        <w:rPr>
          <w:rFonts w:hint="eastAsia"/>
        </w:rPr>
        <w:t>“鱼仔”这个词汇背后蕴含着丰富的文化价值和生态意义。无论是从传统文化的角度去欣赏，还是从生态保护和水产养殖的实际应用来看，“鱼仔”都展现出了其独特的重要性。希望在未来，我们能够更加重视这些小小的生命，为它们提供更好的生存条件，同时也让这一文化遗产得以传承和发展。</w:t>
      </w:r>
    </w:p>
    <w:p w14:paraId="2EFAB6A7" w14:textId="77777777" w:rsidR="009F6D49" w:rsidRDefault="009F6D49">
      <w:pPr>
        <w:rPr>
          <w:rFonts w:hint="eastAsia"/>
        </w:rPr>
      </w:pPr>
    </w:p>
    <w:p w14:paraId="5B459F50" w14:textId="77777777" w:rsidR="009F6D49" w:rsidRDefault="009F6D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BE22B" w14:textId="633DF750" w:rsidR="002E5A47" w:rsidRDefault="002E5A47"/>
    <w:sectPr w:rsidR="002E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47"/>
    <w:rsid w:val="002E5A47"/>
    <w:rsid w:val="009F6D49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5D93A-1EDA-4535-81BB-B68B3DFB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