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333A" w14:textId="77777777" w:rsidR="003A0BF6" w:rsidRDefault="003A0BF6">
      <w:pPr>
        <w:rPr>
          <w:rFonts w:hint="eastAsia"/>
        </w:rPr>
      </w:pPr>
      <w:r>
        <w:rPr>
          <w:rFonts w:hint="eastAsia"/>
        </w:rPr>
        <w:t>雨的四季读读写写的拼音和组词是什么意思</w:t>
      </w:r>
    </w:p>
    <w:p w14:paraId="1D3F3C42" w14:textId="77777777" w:rsidR="003A0BF6" w:rsidRDefault="003A0BF6">
      <w:pPr>
        <w:rPr>
          <w:rFonts w:hint="eastAsia"/>
        </w:rPr>
      </w:pPr>
    </w:p>
    <w:p w14:paraId="377B41A2" w14:textId="77777777" w:rsidR="003A0BF6" w:rsidRDefault="003A0BF6">
      <w:pPr>
        <w:rPr>
          <w:rFonts w:hint="eastAsia"/>
        </w:rPr>
      </w:pPr>
      <w:r>
        <w:rPr>
          <w:rFonts w:hint="eastAsia"/>
        </w:rPr>
        <w:t>《雨的四季》是语文教材中一篇描写自然景象的优美散文，作者通过对春、夏、秋、冬四个季节中“雨”的不同特点进行细腻描绘，展现了四季雨景的独特魅力。在学习这篇课文时，“读读写写”部分是语文教学中的一个重要环节，旨在帮助学生掌握重点词语的读音、书写以及运用能力。</w:t>
      </w:r>
    </w:p>
    <w:p w14:paraId="047B0B44" w14:textId="77777777" w:rsidR="003A0BF6" w:rsidRDefault="003A0BF6">
      <w:pPr>
        <w:rPr>
          <w:rFonts w:hint="eastAsia"/>
        </w:rPr>
      </w:pPr>
    </w:p>
    <w:p w14:paraId="69A0C5C0" w14:textId="77777777" w:rsidR="003A0BF6" w:rsidRDefault="003A0BF6">
      <w:pPr>
        <w:rPr>
          <w:rFonts w:hint="eastAsia"/>
        </w:rPr>
      </w:pPr>
    </w:p>
    <w:p w14:paraId="4647F755" w14:textId="77777777" w:rsidR="003A0BF6" w:rsidRDefault="003A0BF6">
      <w:pPr>
        <w:rPr>
          <w:rFonts w:hint="eastAsia"/>
        </w:rPr>
      </w:pPr>
      <w:r>
        <w:rPr>
          <w:rFonts w:hint="eastAsia"/>
        </w:rPr>
        <w:t>“读读写写”的拼音与组词含义</w:t>
      </w:r>
    </w:p>
    <w:p w14:paraId="5934CA46" w14:textId="77777777" w:rsidR="003A0BF6" w:rsidRDefault="003A0BF6">
      <w:pPr>
        <w:rPr>
          <w:rFonts w:hint="eastAsia"/>
        </w:rPr>
      </w:pPr>
    </w:p>
    <w:p w14:paraId="3E0F2A95" w14:textId="77777777" w:rsidR="003A0BF6" w:rsidRDefault="003A0BF6">
      <w:pPr>
        <w:rPr>
          <w:rFonts w:hint="eastAsia"/>
        </w:rPr>
      </w:pPr>
      <w:r>
        <w:rPr>
          <w:rFonts w:hint="eastAsia"/>
        </w:rPr>
        <w:t>所谓“读读写写”，指的是教师要求学生对课文中的重点字词进行反复朗读、书写和理解的过程。其中，“拼音”是指汉字的注音方式，通过汉语拼音标注发音，帮助学生准确地认读生字；“组词”则是将一个生字与其他汉字组合，形成新的词语，从而加深对该字意义的理解，并拓展词汇量。</w:t>
      </w:r>
    </w:p>
    <w:p w14:paraId="6F0A8BDD" w14:textId="77777777" w:rsidR="003A0BF6" w:rsidRDefault="003A0BF6">
      <w:pPr>
        <w:rPr>
          <w:rFonts w:hint="eastAsia"/>
        </w:rPr>
      </w:pPr>
    </w:p>
    <w:p w14:paraId="7B63ADD1" w14:textId="77777777" w:rsidR="003A0BF6" w:rsidRDefault="003A0BF6">
      <w:pPr>
        <w:rPr>
          <w:rFonts w:hint="eastAsia"/>
        </w:rPr>
      </w:pPr>
    </w:p>
    <w:p w14:paraId="1AFA06BB" w14:textId="77777777" w:rsidR="003A0BF6" w:rsidRDefault="003A0BF6">
      <w:pPr>
        <w:rPr>
          <w:rFonts w:hint="eastAsia"/>
        </w:rPr>
      </w:pPr>
      <w:r>
        <w:rPr>
          <w:rFonts w:hint="eastAsia"/>
        </w:rPr>
        <w:t>以《雨的四季》为例解析</w:t>
      </w:r>
    </w:p>
    <w:p w14:paraId="43EC4F60" w14:textId="77777777" w:rsidR="003A0BF6" w:rsidRDefault="003A0BF6">
      <w:pPr>
        <w:rPr>
          <w:rFonts w:hint="eastAsia"/>
        </w:rPr>
      </w:pPr>
    </w:p>
    <w:p w14:paraId="3BA9A774" w14:textId="77777777" w:rsidR="003A0BF6" w:rsidRDefault="003A0BF6">
      <w:pPr>
        <w:rPr>
          <w:rFonts w:hint="eastAsia"/>
        </w:rPr>
      </w:pPr>
      <w:r>
        <w:rPr>
          <w:rFonts w:hint="eastAsia"/>
        </w:rPr>
        <w:t>例如，在《雨的四季》中常见的“读读写写”词语包括：“静谧”“高邈”“莅临”“吝啬”“淅淅沥沥”等。这些词语不仅富有诗意，而且体现了文章的语言美感。学生需要掌握它们的正确拼音，如“莅临（lì lín）”、“吝啬（lìn sè）”，并学会用这些词语造句或组词，如“莅临指导”“吝啬时间”等。</w:t>
      </w:r>
    </w:p>
    <w:p w14:paraId="230A6162" w14:textId="77777777" w:rsidR="003A0BF6" w:rsidRDefault="003A0BF6">
      <w:pPr>
        <w:rPr>
          <w:rFonts w:hint="eastAsia"/>
        </w:rPr>
      </w:pPr>
    </w:p>
    <w:p w14:paraId="14C7BF47" w14:textId="77777777" w:rsidR="003A0BF6" w:rsidRDefault="003A0BF6">
      <w:pPr>
        <w:rPr>
          <w:rFonts w:hint="eastAsia"/>
        </w:rPr>
      </w:pPr>
    </w:p>
    <w:p w14:paraId="379249DB" w14:textId="77777777" w:rsidR="003A0BF6" w:rsidRDefault="003A0BF6">
      <w:pPr>
        <w:rPr>
          <w:rFonts w:hint="eastAsia"/>
        </w:rPr>
      </w:pPr>
      <w:r>
        <w:rPr>
          <w:rFonts w:hint="eastAsia"/>
        </w:rPr>
        <w:t>学习目标与方法</w:t>
      </w:r>
    </w:p>
    <w:p w14:paraId="57493398" w14:textId="77777777" w:rsidR="003A0BF6" w:rsidRDefault="003A0BF6">
      <w:pPr>
        <w:rPr>
          <w:rFonts w:hint="eastAsia"/>
        </w:rPr>
      </w:pPr>
    </w:p>
    <w:p w14:paraId="33457BAB" w14:textId="77777777" w:rsidR="003A0BF6" w:rsidRDefault="003A0BF6">
      <w:pPr>
        <w:rPr>
          <w:rFonts w:hint="eastAsia"/>
        </w:rPr>
      </w:pPr>
      <w:r>
        <w:rPr>
          <w:rFonts w:hint="eastAsia"/>
        </w:rPr>
        <w:t>通过“读读写写”的练习，学生不仅能提高识字能力和语言表达能力，还能更深入地理解课文内容和作者情感。建议学生采用边读边写、反复记忆、结合语境理解等方式进行练习，确保每个词语都能熟练掌握。</w:t>
      </w:r>
    </w:p>
    <w:p w14:paraId="7CF79FA5" w14:textId="77777777" w:rsidR="003A0BF6" w:rsidRDefault="003A0BF6">
      <w:pPr>
        <w:rPr>
          <w:rFonts w:hint="eastAsia"/>
        </w:rPr>
      </w:pPr>
    </w:p>
    <w:p w14:paraId="1F93D8D0" w14:textId="77777777" w:rsidR="003A0BF6" w:rsidRDefault="003A0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88E5E" w14:textId="42B4725B" w:rsidR="000A190C" w:rsidRDefault="000A190C"/>
    <w:sectPr w:rsidR="000A1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0C"/>
    <w:rsid w:val="000A190C"/>
    <w:rsid w:val="000D11BE"/>
    <w:rsid w:val="003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E3EE-2D2E-4781-80C5-5D82C17E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