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1CC2" w14:textId="77777777" w:rsidR="005F7122" w:rsidRDefault="005F7122">
      <w:pPr>
        <w:rPr>
          <w:rFonts w:hint="eastAsia"/>
        </w:rPr>
      </w:pPr>
      <w:r>
        <w:rPr>
          <w:rFonts w:hint="eastAsia"/>
        </w:rPr>
        <w:t>用国际音标和汉语拼音给汉字注音需要注意什么</w:t>
      </w:r>
    </w:p>
    <w:p w14:paraId="69305A37" w14:textId="77777777" w:rsidR="005F7122" w:rsidRDefault="005F7122">
      <w:pPr>
        <w:rPr>
          <w:rFonts w:hint="eastAsia"/>
        </w:rPr>
      </w:pPr>
    </w:p>
    <w:p w14:paraId="0468BACA" w14:textId="77777777" w:rsidR="005F7122" w:rsidRDefault="005F7122">
      <w:pPr>
        <w:rPr>
          <w:rFonts w:hint="eastAsia"/>
        </w:rPr>
      </w:pPr>
      <w:r>
        <w:rPr>
          <w:rFonts w:hint="eastAsia"/>
        </w:rPr>
        <w:t>在语言学习与教学中，为汉字标注读音是一种常见的辅助手段。其中，使用国际音标（IPA）和汉语拼音是两种主要方式。然而，由于两者的目的、系统结构及适用对象不同，在实际应用中需注意一些关键问题。</w:t>
      </w:r>
    </w:p>
    <w:p w14:paraId="697EDC13" w14:textId="77777777" w:rsidR="005F7122" w:rsidRDefault="005F7122">
      <w:pPr>
        <w:rPr>
          <w:rFonts w:hint="eastAsia"/>
        </w:rPr>
      </w:pPr>
    </w:p>
    <w:p w14:paraId="65DF6A3A" w14:textId="77777777" w:rsidR="005F7122" w:rsidRDefault="005F7122">
      <w:pPr>
        <w:rPr>
          <w:rFonts w:hint="eastAsia"/>
        </w:rPr>
      </w:pPr>
    </w:p>
    <w:p w14:paraId="2BB76F73" w14:textId="77777777" w:rsidR="005F7122" w:rsidRDefault="005F7122">
      <w:pPr>
        <w:rPr>
          <w:rFonts w:hint="eastAsia"/>
        </w:rPr>
      </w:pPr>
      <w:r>
        <w:rPr>
          <w:rFonts w:hint="eastAsia"/>
        </w:rPr>
        <w:t>明确用途与对象</w:t>
      </w:r>
    </w:p>
    <w:p w14:paraId="7D688439" w14:textId="77777777" w:rsidR="005F7122" w:rsidRDefault="005F7122">
      <w:pPr>
        <w:rPr>
          <w:rFonts w:hint="eastAsia"/>
        </w:rPr>
      </w:pPr>
    </w:p>
    <w:p w14:paraId="3EDA9B39" w14:textId="77777777" w:rsidR="005F7122" w:rsidRDefault="005F7122">
      <w:pPr>
        <w:rPr>
          <w:rFonts w:hint="eastAsia"/>
        </w:rPr>
      </w:pPr>
      <w:r>
        <w:rPr>
          <w:rFonts w:hint="eastAsia"/>
        </w:rPr>
        <w:t>首先应根据使用者的需求选择合适的注音方式。汉语拼音主要用于现代标准汉语的教学与输入法输入，适合母语为汉语或正在学习普通话的学习者；而国际音标则更为精细，能够准确反映语音的发音部位与方法，适用于语言学研究、外语学习或跨语言交流。</w:t>
      </w:r>
    </w:p>
    <w:p w14:paraId="00A4011D" w14:textId="77777777" w:rsidR="005F7122" w:rsidRDefault="005F7122">
      <w:pPr>
        <w:rPr>
          <w:rFonts w:hint="eastAsia"/>
        </w:rPr>
      </w:pPr>
    </w:p>
    <w:p w14:paraId="4E12380B" w14:textId="77777777" w:rsidR="005F7122" w:rsidRDefault="005F7122">
      <w:pPr>
        <w:rPr>
          <w:rFonts w:hint="eastAsia"/>
        </w:rPr>
      </w:pPr>
    </w:p>
    <w:p w14:paraId="40CF8EFB" w14:textId="77777777" w:rsidR="005F7122" w:rsidRDefault="005F7122">
      <w:pPr>
        <w:rPr>
          <w:rFonts w:hint="eastAsia"/>
        </w:rPr>
      </w:pPr>
      <w:r>
        <w:rPr>
          <w:rFonts w:hint="eastAsia"/>
        </w:rPr>
        <w:t>注意音位与音素的区别</w:t>
      </w:r>
    </w:p>
    <w:p w14:paraId="0B7789BE" w14:textId="77777777" w:rsidR="005F7122" w:rsidRDefault="005F7122">
      <w:pPr>
        <w:rPr>
          <w:rFonts w:hint="eastAsia"/>
        </w:rPr>
      </w:pPr>
    </w:p>
    <w:p w14:paraId="0E1547BE" w14:textId="77777777" w:rsidR="005F7122" w:rsidRDefault="005F7122">
      <w:pPr>
        <w:rPr>
          <w:rFonts w:hint="eastAsia"/>
        </w:rPr>
      </w:pPr>
      <w:r>
        <w:rPr>
          <w:rFonts w:hint="eastAsia"/>
        </w:rPr>
        <w:t>汉语拼音是一种音位拼写系统，并不完全等同于具体的发音细节。例如，“zhi”、“chi”、“shi”在汉语拼音中被视为整体音节，但在国际音标中需要用特定的符号如 [???] 来表示舌尖后音的元音化特征。因此，在转写时要注意这些差异，避免误导发音。</w:t>
      </w:r>
    </w:p>
    <w:p w14:paraId="557A1B9E" w14:textId="77777777" w:rsidR="005F7122" w:rsidRDefault="005F7122">
      <w:pPr>
        <w:rPr>
          <w:rFonts w:hint="eastAsia"/>
        </w:rPr>
      </w:pPr>
    </w:p>
    <w:p w14:paraId="49EB8293" w14:textId="77777777" w:rsidR="005F7122" w:rsidRDefault="005F7122">
      <w:pPr>
        <w:rPr>
          <w:rFonts w:hint="eastAsia"/>
        </w:rPr>
      </w:pPr>
    </w:p>
    <w:p w14:paraId="0C63DBAE" w14:textId="77777777" w:rsidR="005F7122" w:rsidRDefault="005F7122">
      <w:pPr>
        <w:rPr>
          <w:rFonts w:hint="eastAsia"/>
        </w:rPr>
      </w:pPr>
      <w:r>
        <w:rPr>
          <w:rFonts w:hint="eastAsia"/>
        </w:rPr>
        <w:t>声调标注要清晰准确</w:t>
      </w:r>
    </w:p>
    <w:p w14:paraId="124C8BE3" w14:textId="77777777" w:rsidR="005F7122" w:rsidRDefault="005F7122">
      <w:pPr>
        <w:rPr>
          <w:rFonts w:hint="eastAsia"/>
        </w:rPr>
      </w:pPr>
    </w:p>
    <w:p w14:paraId="02617254" w14:textId="77777777" w:rsidR="005F7122" w:rsidRDefault="005F7122">
      <w:pPr>
        <w:rPr>
          <w:rFonts w:hint="eastAsia"/>
        </w:rPr>
      </w:pPr>
      <w:r>
        <w:rPr>
          <w:rFonts w:hint="eastAsia"/>
        </w:rPr>
        <w:t>汉语是有声调的语言，声调直接影响词义。汉语拼音通过数字或符号标注四声，而国际音标则使用五度标记法或调号来表示。在标注时应确保声调符号位置正确，尤其在多音字或方言研究中更应谨慎处理。</w:t>
      </w:r>
    </w:p>
    <w:p w14:paraId="0FD9C07D" w14:textId="77777777" w:rsidR="005F7122" w:rsidRDefault="005F7122">
      <w:pPr>
        <w:rPr>
          <w:rFonts w:hint="eastAsia"/>
        </w:rPr>
      </w:pPr>
    </w:p>
    <w:p w14:paraId="157482D4" w14:textId="77777777" w:rsidR="005F7122" w:rsidRDefault="005F7122">
      <w:pPr>
        <w:rPr>
          <w:rFonts w:hint="eastAsia"/>
        </w:rPr>
      </w:pPr>
    </w:p>
    <w:p w14:paraId="70010CA1" w14:textId="77777777" w:rsidR="005F7122" w:rsidRDefault="005F7122">
      <w:pPr>
        <w:rPr>
          <w:rFonts w:hint="eastAsia"/>
        </w:rPr>
      </w:pPr>
      <w:r>
        <w:rPr>
          <w:rFonts w:hint="eastAsia"/>
        </w:rPr>
        <w:t>注意方言与变体的表达</w:t>
      </w:r>
    </w:p>
    <w:p w14:paraId="2534E27F" w14:textId="77777777" w:rsidR="005F7122" w:rsidRDefault="005F7122">
      <w:pPr>
        <w:rPr>
          <w:rFonts w:hint="eastAsia"/>
        </w:rPr>
      </w:pPr>
    </w:p>
    <w:p w14:paraId="1F5024E0" w14:textId="77777777" w:rsidR="005F7122" w:rsidRDefault="005F7122">
      <w:pPr>
        <w:rPr>
          <w:rFonts w:hint="eastAsia"/>
        </w:rPr>
      </w:pPr>
      <w:r>
        <w:rPr>
          <w:rFonts w:hint="eastAsia"/>
        </w:rPr>
        <w:t>若用于方言或非标准口音的标注，汉语拼音可能无法准确表达真实发音，此时使用国际音标会更合适。例如粤语、吴语等方言中的入声韵尾或特殊声母，在拼音中难以体现，必须借助国际音标进行精确描述。</w:t>
      </w:r>
    </w:p>
    <w:p w14:paraId="784EF570" w14:textId="77777777" w:rsidR="005F7122" w:rsidRDefault="005F7122">
      <w:pPr>
        <w:rPr>
          <w:rFonts w:hint="eastAsia"/>
        </w:rPr>
      </w:pPr>
    </w:p>
    <w:p w14:paraId="6BE66921" w14:textId="77777777" w:rsidR="005F7122" w:rsidRDefault="005F7122">
      <w:pPr>
        <w:rPr>
          <w:rFonts w:hint="eastAsia"/>
        </w:rPr>
      </w:pPr>
    </w:p>
    <w:p w14:paraId="4112D13D" w14:textId="77777777" w:rsidR="005F7122" w:rsidRDefault="005F7122">
      <w:pPr>
        <w:rPr>
          <w:rFonts w:hint="eastAsia"/>
        </w:rPr>
      </w:pPr>
      <w:r>
        <w:rPr>
          <w:rFonts w:hint="eastAsia"/>
        </w:rPr>
        <w:t>排版与可读性</w:t>
      </w:r>
    </w:p>
    <w:p w14:paraId="232FC0DA" w14:textId="77777777" w:rsidR="005F7122" w:rsidRDefault="005F7122">
      <w:pPr>
        <w:rPr>
          <w:rFonts w:hint="eastAsia"/>
        </w:rPr>
      </w:pPr>
    </w:p>
    <w:p w14:paraId="587A36A7" w14:textId="77777777" w:rsidR="005F7122" w:rsidRDefault="005F7122">
      <w:pPr>
        <w:rPr>
          <w:rFonts w:hint="eastAsia"/>
        </w:rPr>
      </w:pPr>
      <w:r>
        <w:rPr>
          <w:rFonts w:hint="eastAsia"/>
        </w:rPr>
        <w:t>无论使用哪种方式，都应注意字体选择与排版美观。国际音标需要专用字体支持，否则可能出现乱码或误读。拼音标注则建议采用带声调的字母形式，并尽量贴近汉字以增强可读性。</w:t>
      </w:r>
    </w:p>
    <w:p w14:paraId="175060B9" w14:textId="77777777" w:rsidR="005F7122" w:rsidRDefault="005F7122">
      <w:pPr>
        <w:rPr>
          <w:rFonts w:hint="eastAsia"/>
        </w:rPr>
      </w:pPr>
    </w:p>
    <w:p w14:paraId="3F9FD2D0" w14:textId="77777777" w:rsidR="005F7122" w:rsidRDefault="005F7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9A4AC" w14:textId="019B5887" w:rsidR="00E05039" w:rsidRDefault="00E05039"/>
    <w:sectPr w:rsidR="00E0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39"/>
    <w:rsid w:val="005F7122"/>
    <w:rsid w:val="00C55681"/>
    <w:rsid w:val="00E0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6141B-9B58-473A-98E7-367B581D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