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2C6E" w14:textId="77777777" w:rsidR="00E007A9" w:rsidRDefault="00E007A9">
      <w:pPr>
        <w:rPr>
          <w:rFonts w:hint="eastAsia"/>
        </w:rPr>
      </w:pPr>
      <w:r>
        <w:rPr>
          <w:rFonts w:hint="eastAsia"/>
        </w:rPr>
        <w:t>渔歌子的背景介绍</w:t>
      </w:r>
    </w:p>
    <w:p w14:paraId="00BA4D3F" w14:textId="77777777" w:rsidR="00E007A9" w:rsidRDefault="00E007A9">
      <w:pPr>
        <w:rPr>
          <w:rFonts w:hint="eastAsia"/>
        </w:rPr>
      </w:pPr>
      <w:r>
        <w:rPr>
          <w:rFonts w:hint="eastAsia"/>
        </w:rPr>
        <w:t>《渔歌子》是唐代诗人张志和创作的一首诗，原名《渔父》，因其词曲风格悠远宁静，充满了对自然之美的向往与赞美，被后人誉为“绝唱”。这首诗描绘了江南水乡的自然风光以及渔民的生活情景，通过细腻的笔触展现了作者对简朴生活的追求。张志和生活在盛唐至中唐时期，其作品多以山水田园为主题，表达了对大自然深沉的爱。</w:t>
      </w:r>
    </w:p>
    <w:p w14:paraId="4CAB7E4D" w14:textId="77777777" w:rsidR="00E007A9" w:rsidRDefault="00E007A9">
      <w:pPr>
        <w:rPr>
          <w:rFonts w:hint="eastAsia"/>
        </w:rPr>
      </w:pPr>
    </w:p>
    <w:p w14:paraId="637DF7A8" w14:textId="77777777" w:rsidR="00E007A9" w:rsidRDefault="00E007A9">
      <w:pPr>
        <w:rPr>
          <w:rFonts w:hint="eastAsia"/>
        </w:rPr>
      </w:pPr>
    </w:p>
    <w:p w14:paraId="03975484" w14:textId="77777777" w:rsidR="00E007A9" w:rsidRDefault="00E007A9">
      <w:pPr>
        <w:rPr>
          <w:rFonts w:hint="eastAsia"/>
        </w:rPr>
      </w:pPr>
      <w:r>
        <w:rPr>
          <w:rFonts w:hint="eastAsia"/>
        </w:rPr>
        <w:t>拼音版《渔歌子》展示</w:t>
      </w:r>
    </w:p>
    <w:p w14:paraId="7D4084CE" w14:textId="77777777" w:rsidR="00E007A9" w:rsidRDefault="00E007A9">
      <w:pPr>
        <w:rPr>
          <w:rFonts w:hint="eastAsia"/>
        </w:rPr>
      </w:pPr>
      <w:r>
        <w:rPr>
          <w:rFonts w:hint="eastAsia"/>
        </w:rPr>
        <w:t xml:space="preserve">Yú gē zǐ  </w:t>
      </w:r>
    </w:p>
    <w:p w14:paraId="70BE4930" w14:textId="77777777" w:rsidR="00E007A9" w:rsidRDefault="00E007A9">
      <w:pPr>
        <w:rPr>
          <w:rFonts w:hint="eastAsia"/>
        </w:rPr>
      </w:pPr>
      <w:r>
        <w:rPr>
          <w:rFonts w:hint="eastAsia"/>
        </w:rPr>
        <w:t xml:space="preserve">Xī sài shān qián bái lù fēi, táo huā liú shuǐ guì yú féi.  </w:t>
      </w:r>
    </w:p>
    <w:p w14:paraId="7F6B9217" w14:textId="77777777" w:rsidR="00E007A9" w:rsidRDefault="00E007A9">
      <w:pPr>
        <w:rPr>
          <w:rFonts w:hint="eastAsia"/>
        </w:rPr>
      </w:pPr>
      <w:r>
        <w:rPr>
          <w:rFonts w:hint="eastAsia"/>
        </w:rPr>
        <w:t>Qīng ruò lì, lǜ suō yī, xié fēng xì yǔ bù xū guī.</w:t>
      </w:r>
    </w:p>
    <w:p w14:paraId="47697320" w14:textId="77777777" w:rsidR="00E007A9" w:rsidRDefault="00E007A9">
      <w:pPr>
        <w:rPr>
          <w:rFonts w:hint="eastAsia"/>
        </w:rPr>
      </w:pPr>
    </w:p>
    <w:p w14:paraId="465652CF" w14:textId="77777777" w:rsidR="00E007A9" w:rsidRDefault="00E007A9">
      <w:pPr>
        <w:rPr>
          <w:rFonts w:hint="eastAsia"/>
        </w:rPr>
      </w:pPr>
    </w:p>
    <w:p w14:paraId="2090C8FD" w14:textId="77777777" w:rsidR="00E007A9" w:rsidRDefault="00E007A9">
      <w:pPr>
        <w:rPr>
          <w:rFonts w:hint="eastAsia"/>
        </w:rPr>
      </w:pPr>
      <w:r>
        <w:rPr>
          <w:rFonts w:hint="eastAsia"/>
        </w:rPr>
        <w:t>《渔歌子》的艺术特色</w:t>
      </w:r>
    </w:p>
    <w:p w14:paraId="2CB47D8D" w14:textId="77777777" w:rsidR="00E007A9" w:rsidRDefault="00E007A9">
      <w:pPr>
        <w:rPr>
          <w:rFonts w:hint="eastAsia"/>
        </w:rPr>
      </w:pPr>
      <w:r>
        <w:rPr>
          <w:rFonts w:hint="eastAsia"/>
        </w:rPr>
        <w:t>在艺术表现上，《渔歌子》以其简洁而富有韵律的语言、生动的画面感以及深远的意境赢得了广泛的赞誉。诗中的每一句都像是画家笔下的景物，勾勒出一幅幅美丽的乡村画卷。尤其是“青箬笠，绿蓑衣，斜风细雨不须归”这一句，更是将人物形象与自然景色完美融合，既体现了渔民的勤劳勇敢，又表达了作者对自由自在生活的向往。</w:t>
      </w:r>
    </w:p>
    <w:p w14:paraId="1F1006D5" w14:textId="77777777" w:rsidR="00E007A9" w:rsidRDefault="00E007A9">
      <w:pPr>
        <w:rPr>
          <w:rFonts w:hint="eastAsia"/>
        </w:rPr>
      </w:pPr>
    </w:p>
    <w:p w14:paraId="4C8BF736" w14:textId="77777777" w:rsidR="00E007A9" w:rsidRDefault="00E007A9">
      <w:pPr>
        <w:rPr>
          <w:rFonts w:hint="eastAsia"/>
        </w:rPr>
      </w:pPr>
    </w:p>
    <w:p w14:paraId="47A2C073" w14:textId="77777777" w:rsidR="00E007A9" w:rsidRDefault="00E007A9">
      <w:pPr>
        <w:rPr>
          <w:rFonts w:hint="eastAsia"/>
        </w:rPr>
      </w:pPr>
      <w:r>
        <w:rPr>
          <w:rFonts w:hint="eastAsia"/>
        </w:rPr>
        <w:t>文化影响与现代价值</w:t>
      </w:r>
    </w:p>
    <w:p w14:paraId="6D388335" w14:textId="77777777" w:rsidR="00E007A9" w:rsidRDefault="00E007A9">
      <w:pPr>
        <w:rPr>
          <w:rFonts w:hint="eastAsia"/>
        </w:rPr>
      </w:pPr>
      <w:r>
        <w:rPr>
          <w:rFonts w:hint="eastAsia"/>
        </w:rPr>
        <w:t>作为中国古典诗词中的瑰宝，《渔歌子》不仅在中国文学史上占有重要地位，而且对后世文学创作产生了深远的影响。它激发了无数文人墨客对自然美景的热爱与追求，也促进了诗歌与其他艺术形式（如绘画、音乐）的结合与发展。在现代社会，这首诗依然具有极高的审美价值和教育意义，提醒人们珍惜自然资源，追求心灵的宁静与和谐。</w:t>
      </w:r>
    </w:p>
    <w:p w14:paraId="412909C5" w14:textId="77777777" w:rsidR="00E007A9" w:rsidRDefault="00E007A9">
      <w:pPr>
        <w:rPr>
          <w:rFonts w:hint="eastAsia"/>
        </w:rPr>
      </w:pPr>
    </w:p>
    <w:p w14:paraId="702193D2" w14:textId="77777777" w:rsidR="00E007A9" w:rsidRDefault="00E007A9">
      <w:pPr>
        <w:rPr>
          <w:rFonts w:hint="eastAsia"/>
        </w:rPr>
      </w:pPr>
    </w:p>
    <w:p w14:paraId="12F82D99" w14:textId="77777777" w:rsidR="00E007A9" w:rsidRDefault="00E007A9">
      <w:pPr>
        <w:rPr>
          <w:rFonts w:hint="eastAsia"/>
        </w:rPr>
      </w:pPr>
      <w:r>
        <w:rPr>
          <w:rFonts w:hint="eastAsia"/>
        </w:rPr>
        <w:t>最后的总结</w:t>
      </w:r>
    </w:p>
    <w:p w14:paraId="7339F4C3" w14:textId="77777777" w:rsidR="00E007A9" w:rsidRDefault="00E007A9">
      <w:pPr>
        <w:rPr>
          <w:rFonts w:hint="eastAsia"/>
        </w:rPr>
      </w:pPr>
      <w:r>
        <w:rPr>
          <w:rFonts w:hint="eastAsia"/>
        </w:rPr>
        <w:t>《渔歌子》是一首不可多得的经典之作，它通过优美的语言和深刻的思想内容，展示了唐代诗歌的独特魅力。无论是对于研究古代文学的专业人士，还是普通读者来说，这首诗都是了解中国古代文化和审美的一个重要窗口。希望更多的人能够通过阅读《渔歌子》，感受到那份来自千年之前的宁静与美好。</w:t>
      </w:r>
    </w:p>
    <w:p w14:paraId="0BDE9C67" w14:textId="77777777" w:rsidR="00E007A9" w:rsidRDefault="00E007A9">
      <w:pPr>
        <w:rPr>
          <w:rFonts w:hint="eastAsia"/>
        </w:rPr>
      </w:pPr>
    </w:p>
    <w:p w14:paraId="6832F4EE" w14:textId="77777777" w:rsidR="00E007A9" w:rsidRDefault="00E00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DC08C" w14:textId="32F47B82" w:rsidR="003616B8" w:rsidRDefault="003616B8"/>
    <w:sectPr w:rsidR="0036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B8"/>
    <w:rsid w:val="003616B8"/>
    <w:rsid w:val="006A4B6F"/>
    <w:rsid w:val="00E0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E1F67-FD57-47E2-BCC3-A0661F1D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