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9103" w14:textId="77777777" w:rsidR="00EA3CC9" w:rsidRDefault="00EA3CC9">
      <w:pPr>
        <w:rPr>
          <w:rFonts w:hint="eastAsia"/>
        </w:rPr>
      </w:pPr>
      <w:r>
        <w:rPr>
          <w:rFonts w:hint="eastAsia"/>
        </w:rPr>
        <w:t>渔歌子全文带拼音版简介</w:t>
      </w:r>
    </w:p>
    <w:p w14:paraId="6A13F333" w14:textId="77777777" w:rsidR="00EA3CC9" w:rsidRDefault="00EA3CC9">
      <w:pPr>
        <w:rPr>
          <w:rFonts w:hint="eastAsia"/>
        </w:rPr>
      </w:pPr>
      <w:r>
        <w:rPr>
          <w:rFonts w:hint="eastAsia"/>
        </w:rPr>
        <w:t>《渔歌子》是唐代著名诗人张志和创作的一首诗，以其描绘的江南水乡风光及对渔民生活的赞美而闻名。这首诗不仅展现了古代中国诗歌的艺术魅力，同时也为现代读者提供了一个了解唐朝社会风貌的窗口。本文将详细介绍《渔歌子》及其拼音版本，帮助读者更好地理解并欣赏这首经典之作。</w:t>
      </w:r>
    </w:p>
    <w:p w14:paraId="51620A01" w14:textId="77777777" w:rsidR="00EA3CC9" w:rsidRDefault="00EA3CC9">
      <w:pPr>
        <w:rPr>
          <w:rFonts w:hint="eastAsia"/>
        </w:rPr>
      </w:pPr>
    </w:p>
    <w:p w14:paraId="1ABEEFD7" w14:textId="77777777" w:rsidR="00EA3CC9" w:rsidRDefault="00EA3CC9">
      <w:pPr>
        <w:rPr>
          <w:rFonts w:hint="eastAsia"/>
        </w:rPr>
      </w:pPr>
    </w:p>
    <w:p w14:paraId="6F035128" w14:textId="77777777" w:rsidR="00EA3CC9" w:rsidRDefault="00EA3CC9">
      <w:pPr>
        <w:rPr>
          <w:rFonts w:hint="eastAsia"/>
        </w:rPr>
      </w:pPr>
      <w:r>
        <w:rPr>
          <w:rFonts w:hint="eastAsia"/>
        </w:rPr>
        <w:t>《渔歌子》原文及拼音标注</w:t>
      </w:r>
    </w:p>
    <w:p w14:paraId="59A1074D" w14:textId="77777777" w:rsidR="00EA3CC9" w:rsidRDefault="00EA3CC9">
      <w:pPr>
        <w:rPr>
          <w:rFonts w:hint="eastAsia"/>
        </w:rPr>
      </w:pPr>
      <w:r>
        <w:rPr>
          <w:rFonts w:hint="eastAsia"/>
        </w:rPr>
        <w:t>Hú shàng wú fēng jǐng zì qiū, gū zhōu yè bó nòng qīng liú. Yún yǒu yì, hèn wú chóu, xǐng lái hái duì jiù shā ōu.</w:t>
      </w:r>
    </w:p>
    <w:p w14:paraId="0CB80EB6" w14:textId="77777777" w:rsidR="00EA3CC9" w:rsidRDefault="00EA3CC9">
      <w:pPr>
        <w:rPr>
          <w:rFonts w:hint="eastAsia"/>
        </w:rPr>
      </w:pPr>
    </w:p>
    <w:p w14:paraId="39C85CC3" w14:textId="77777777" w:rsidR="00EA3CC9" w:rsidRDefault="00EA3CC9">
      <w:pPr>
        <w:rPr>
          <w:rFonts w:hint="eastAsia"/>
        </w:rPr>
      </w:pPr>
      <w:r>
        <w:rPr>
          <w:rFonts w:hint="eastAsia"/>
        </w:rPr>
        <w:t>湖上无风波自秋，孤舟夜泊弄轻流。云有意，恨无愁，醒来还对旧沙鸥。</w:t>
      </w:r>
    </w:p>
    <w:p w14:paraId="2301F14B" w14:textId="77777777" w:rsidR="00EA3CC9" w:rsidRDefault="00EA3CC9">
      <w:pPr>
        <w:rPr>
          <w:rFonts w:hint="eastAsia"/>
        </w:rPr>
      </w:pPr>
    </w:p>
    <w:p w14:paraId="400F98C7" w14:textId="77777777" w:rsidR="00EA3CC9" w:rsidRDefault="00EA3CC9">
      <w:pPr>
        <w:rPr>
          <w:rFonts w:hint="eastAsia"/>
        </w:rPr>
      </w:pPr>
      <w:r>
        <w:rPr>
          <w:rFonts w:hint="eastAsia"/>
        </w:rPr>
        <w:t>通过上述原文与拼音对照，即使是初学者也能轻松跟读，并逐渐体会到古诗词独特的韵律美和意境深邃。这种学习方式也有助于提高汉语水平，特别是对于非母语者来说，是一个非常好的练习途径。</w:t>
      </w:r>
    </w:p>
    <w:p w14:paraId="05F864E2" w14:textId="77777777" w:rsidR="00EA3CC9" w:rsidRDefault="00EA3CC9">
      <w:pPr>
        <w:rPr>
          <w:rFonts w:hint="eastAsia"/>
        </w:rPr>
      </w:pPr>
    </w:p>
    <w:p w14:paraId="1099A585" w14:textId="77777777" w:rsidR="00EA3CC9" w:rsidRDefault="00EA3CC9">
      <w:pPr>
        <w:rPr>
          <w:rFonts w:hint="eastAsia"/>
        </w:rPr>
      </w:pPr>
    </w:p>
    <w:p w14:paraId="633C4670" w14:textId="77777777" w:rsidR="00EA3CC9" w:rsidRDefault="00EA3CC9">
      <w:pPr>
        <w:rPr>
          <w:rFonts w:hint="eastAsia"/>
        </w:rPr>
      </w:pPr>
      <w:r>
        <w:rPr>
          <w:rFonts w:hint="eastAsia"/>
        </w:rPr>
        <w:t>诗意解析</w:t>
      </w:r>
    </w:p>
    <w:p w14:paraId="6FD7C469" w14:textId="77777777" w:rsidR="00EA3CC9" w:rsidRDefault="00EA3CC9">
      <w:pPr>
        <w:rPr>
          <w:rFonts w:hint="eastAsia"/>
        </w:rPr>
      </w:pPr>
      <w:r>
        <w:rPr>
          <w:rFonts w:hint="eastAsia"/>
        </w:rPr>
        <w:t>《渔歌子》以简洁的语言勾勒出一幅宁静而美丽的画面：夜晚，在平静的湖面上，一艘小船静静地停靠着，周围环绕着轻轻流淌的水流。天空中，云朵似乎有着自己的情感，然而，诗人的心境却无忧无虑。清晨醒来，面对依旧在岸边栖息的沙鸥，一切显得那么和谐美好。通过对自然景象细致入微的描写，表达了诗人对自然之美的热爱以及对简单生活的向往。</w:t>
      </w:r>
    </w:p>
    <w:p w14:paraId="0EC0A3E8" w14:textId="77777777" w:rsidR="00EA3CC9" w:rsidRDefault="00EA3CC9">
      <w:pPr>
        <w:rPr>
          <w:rFonts w:hint="eastAsia"/>
        </w:rPr>
      </w:pPr>
    </w:p>
    <w:p w14:paraId="72F96B04" w14:textId="77777777" w:rsidR="00EA3CC9" w:rsidRDefault="00EA3CC9">
      <w:pPr>
        <w:rPr>
          <w:rFonts w:hint="eastAsia"/>
        </w:rPr>
      </w:pPr>
    </w:p>
    <w:p w14:paraId="2F4ADD44" w14:textId="77777777" w:rsidR="00EA3CC9" w:rsidRDefault="00EA3CC9">
      <w:pPr>
        <w:rPr>
          <w:rFonts w:hint="eastAsia"/>
        </w:rPr>
      </w:pPr>
      <w:r>
        <w:rPr>
          <w:rFonts w:hint="eastAsia"/>
        </w:rPr>
        <w:t>《渔歌子》的文化价值</w:t>
      </w:r>
    </w:p>
    <w:p w14:paraId="23A59E71" w14:textId="77777777" w:rsidR="00EA3CC9" w:rsidRDefault="00EA3CC9">
      <w:pPr>
        <w:rPr>
          <w:rFonts w:hint="eastAsia"/>
        </w:rPr>
      </w:pPr>
      <w:r>
        <w:rPr>
          <w:rFonts w:hint="eastAsia"/>
        </w:rPr>
        <w:t>作为中国古代文学宝库中的一颗璀璨明珠，《渔歌子》不仅仅是一首优美的诗歌，它更是研究唐代社会文化的重要资料。从这首诗中，我们可以窥见当时人们对自然景观的态度、生活方式以及审美情趣。同时，该作品也反映了中国古代文人追求精神自由的理想境界，具有极高的历史文化价值。</w:t>
      </w:r>
    </w:p>
    <w:p w14:paraId="04E41811" w14:textId="77777777" w:rsidR="00EA3CC9" w:rsidRDefault="00EA3CC9">
      <w:pPr>
        <w:rPr>
          <w:rFonts w:hint="eastAsia"/>
        </w:rPr>
      </w:pPr>
    </w:p>
    <w:p w14:paraId="5596CD55" w14:textId="77777777" w:rsidR="00EA3CC9" w:rsidRDefault="00EA3CC9">
      <w:pPr>
        <w:rPr>
          <w:rFonts w:hint="eastAsia"/>
        </w:rPr>
      </w:pPr>
    </w:p>
    <w:p w14:paraId="3ECD911B" w14:textId="77777777" w:rsidR="00EA3CC9" w:rsidRDefault="00EA3CC9">
      <w:pPr>
        <w:rPr>
          <w:rFonts w:hint="eastAsia"/>
        </w:rPr>
      </w:pPr>
      <w:r>
        <w:rPr>
          <w:rFonts w:hint="eastAsia"/>
        </w:rPr>
        <w:t>如何欣赏《渔歌子》</w:t>
      </w:r>
    </w:p>
    <w:p w14:paraId="009E0896" w14:textId="77777777" w:rsidR="00EA3CC9" w:rsidRDefault="00EA3CC9">
      <w:pPr>
        <w:rPr>
          <w:rFonts w:hint="eastAsia"/>
        </w:rPr>
      </w:pPr>
      <w:r>
        <w:rPr>
          <w:rFonts w:hint="eastAsia"/>
        </w:rPr>
        <w:t>欣赏《渔歌子》时，建议首先朗读原文，感受其音韵之美；结合注释理解诗句含义，体会诗人所传达的情感；可以尝试将自己的感悟写下来，或者与其他爱好者分享交流，这样能够加深对这首诗的理解和喜爱。还可以查阅更多关于张志和其他唐代诗人的资料，以便更全面地把握这一时期文学作品的特点。</w:t>
      </w:r>
    </w:p>
    <w:p w14:paraId="515B68FB" w14:textId="77777777" w:rsidR="00EA3CC9" w:rsidRDefault="00EA3CC9">
      <w:pPr>
        <w:rPr>
          <w:rFonts w:hint="eastAsia"/>
        </w:rPr>
      </w:pPr>
    </w:p>
    <w:p w14:paraId="6DBF24AE" w14:textId="77777777" w:rsidR="00EA3CC9" w:rsidRDefault="00EA3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8DB23" w14:textId="3AD73954" w:rsidR="00F81EE9" w:rsidRDefault="00F81EE9"/>
    <w:sectPr w:rsidR="00F8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E9"/>
    <w:rsid w:val="00471972"/>
    <w:rsid w:val="00EA3CC9"/>
    <w:rsid w:val="00F8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B30F2-2ADA-43CA-BB30-FD5876E7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