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C731A" w14:textId="77777777" w:rsidR="007247E1" w:rsidRDefault="007247E1">
      <w:pPr>
        <w:rPr>
          <w:rFonts w:hint="eastAsia"/>
        </w:rPr>
      </w:pPr>
      <w:r>
        <w:rPr>
          <w:rFonts w:hint="eastAsia"/>
        </w:rPr>
        <w:t>饮血饮足的拼音</w:t>
      </w:r>
    </w:p>
    <w:p w14:paraId="6CBA4CC9" w14:textId="77777777" w:rsidR="007247E1" w:rsidRDefault="007247E1">
      <w:pPr>
        <w:rPr>
          <w:rFonts w:hint="eastAsia"/>
        </w:rPr>
      </w:pPr>
      <w:r>
        <w:rPr>
          <w:rFonts w:hint="eastAsia"/>
        </w:rPr>
        <w:t>“饮血饮足”这个词汇在汉语中并不常见，因此它并没有一个官方认可的标准拼音。然而，根据汉字本身的拼音规则，“饮”（yǐn）指的是喝的动作，“血”（xuè）是血液的意思，而“饮足”则可以理解为喝到满足或充足的状态。如果尝试对这个短语进行拼音标注的话，大致可以写作“yǐn xuè yǐn zú”。需要注意的是，这种标注方式并非标准术语，更多是基于单字拼音的一种组合。</w:t>
      </w:r>
    </w:p>
    <w:p w14:paraId="7C2B91EB" w14:textId="77777777" w:rsidR="007247E1" w:rsidRDefault="007247E1">
      <w:pPr>
        <w:rPr>
          <w:rFonts w:hint="eastAsia"/>
        </w:rPr>
      </w:pPr>
    </w:p>
    <w:p w14:paraId="786F2B76" w14:textId="77777777" w:rsidR="007247E1" w:rsidRDefault="007247E1">
      <w:pPr>
        <w:rPr>
          <w:rFonts w:hint="eastAsia"/>
        </w:rPr>
      </w:pPr>
    </w:p>
    <w:p w14:paraId="3B8CEAF9" w14:textId="77777777" w:rsidR="007247E1" w:rsidRDefault="007247E1">
      <w:pPr>
        <w:rPr>
          <w:rFonts w:hint="eastAsia"/>
        </w:rPr>
      </w:pPr>
      <w:r>
        <w:rPr>
          <w:rFonts w:hint="eastAsia"/>
        </w:rPr>
        <w:t>文化背景与意义</w:t>
      </w:r>
    </w:p>
    <w:p w14:paraId="2FED06B6" w14:textId="77777777" w:rsidR="007247E1" w:rsidRDefault="007247E1">
      <w:pPr>
        <w:rPr>
          <w:rFonts w:hint="eastAsia"/>
        </w:rPr>
      </w:pPr>
      <w:r>
        <w:rPr>
          <w:rFonts w:hint="eastAsia"/>
        </w:rPr>
        <w:t>虽然“饮血饮足”这一表达在现代汉语中不常用，但其构成元素——“饮”、“血”以及“足”的概念，在许多文化和历史背景下都有着深远的意义。例如，在古代战争中，“饮血”往往象征着战士们的英勇无畏，有时也被用来形容极端环境下求生的无奈之举；而“饮足”则代表了满足、充足的状态，暗示着一种从匮乏到富足的转变过程。</w:t>
      </w:r>
    </w:p>
    <w:p w14:paraId="03402033" w14:textId="77777777" w:rsidR="007247E1" w:rsidRDefault="007247E1">
      <w:pPr>
        <w:rPr>
          <w:rFonts w:hint="eastAsia"/>
        </w:rPr>
      </w:pPr>
    </w:p>
    <w:p w14:paraId="3D6E3989" w14:textId="77777777" w:rsidR="007247E1" w:rsidRDefault="007247E1">
      <w:pPr>
        <w:rPr>
          <w:rFonts w:hint="eastAsia"/>
        </w:rPr>
      </w:pPr>
    </w:p>
    <w:p w14:paraId="0CB1D734" w14:textId="77777777" w:rsidR="007247E1" w:rsidRDefault="007247E1">
      <w:pPr>
        <w:rPr>
          <w:rFonts w:hint="eastAsia"/>
        </w:rPr>
      </w:pPr>
      <w:r>
        <w:rPr>
          <w:rFonts w:hint="eastAsia"/>
        </w:rPr>
        <w:t>文学作品中的应用</w:t>
      </w:r>
    </w:p>
    <w:p w14:paraId="05F4F181" w14:textId="77777777" w:rsidR="007247E1" w:rsidRDefault="007247E1">
      <w:pPr>
        <w:rPr>
          <w:rFonts w:hint="eastAsia"/>
        </w:rPr>
      </w:pPr>
      <w:r>
        <w:rPr>
          <w:rFonts w:hint="eastAsia"/>
        </w:rPr>
        <w:t>在一些文学作品里，类似的意象被广泛运用，用以增强文本的表现力和感染力。“饮血”一词常出现在描述战场厮杀或是英雄传奇的情节中，赋予人物以刚毅不屈的性格特征。而“饮足”则可能用于描绘角色经历了重重困难后获得心灵上的满足与成长。通过这些形象生动的描写，作者能够更深刻地刻画出故事的情感层次，使读者更容易产生共鸣。</w:t>
      </w:r>
    </w:p>
    <w:p w14:paraId="09C6354C" w14:textId="77777777" w:rsidR="007247E1" w:rsidRDefault="007247E1">
      <w:pPr>
        <w:rPr>
          <w:rFonts w:hint="eastAsia"/>
        </w:rPr>
      </w:pPr>
    </w:p>
    <w:p w14:paraId="140F0940" w14:textId="77777777" w:rsidR="007247E1" w:rsidRDefault="007247E1">
      <w:pPr>
        <w:rPr>
          <w:rFonts w:hint="eastAsia"/>
        </w:rPr>
      </w:pPr>
    </w:p>
    <w:p w14:paraId="5593377F" w14:textId="77777777" w:rsidR="007247E1" w:rsidRDefault="007247E1">
      <w:pPr>
        <w:rPr>
          <w:rFonts w:hint="eastAsia"/>
        </w:rPr>
      </w:pPr>
      <w:r>
        <w:rPr>
          <w:rFonts w:hint="eastAsia"/>
        </w:rPr>
        <w:t>哲学思考与人生启示</w:t>
      </w:r>
    </w:p>
    <w:p w14:paraId="1955C065" w14:textId="77777777" w:rsidR="007247E1" w:rsidRDefault="007247E1">
      <w:pPr>
        <w:rPr>
          <w:rFonts w:hint="eastAsia"/>
        </w:rPr>
      </w:pPr>
      <w:r>
        <w:rPr>
          <w:rFonts w:hint="eastAsia"/>
        </w:rPr>
        <w:t>从哲学的角度来看，“饮血饮足”所蕴含的概念可以引发关于生存斗争、欲望满足等主题的思考。生活如同一场战斗，人们不断追求物质和精神上的满足，但真正的“饮足”，不仅仅是外在条件的达成，更是内心深处对自我价值的认知与肯定。在这个过程中，我们或许会经历痛苦和挑战，正如“饮血”般艰难，但最终达到的目标却是无比珍贵的。</w:t>
      </w:r>
    </w:p>
    <w:p w14:paraId="084A09D5" w14:textId="77777777" w:rsidR="007247E1" w:rsidRDefault="007247E1">
      <w:pPr>
        <w:rPr>
          <w:rFonts w:hint="eastAsia"/>
        </w:rPr>
      </w:pPr>
    </w:p>
    <w:p w14:paraId="7C10150E" w14:textId="77777777" w:rsidR="007247E1" w:rsidRDefault="007247E1">
      <w:pPr>
        <w:rPr>
          <w:rFonts w:hint="eastAsia"/>
        </w:rPr>
      </w:pPr>
    </w:p>
    <w:p w14:paraId="1EA54F11" w14:textId="77777777" w:rsidR="007247E1" w:rsidRDefault="007247E1">
      <w:pPr>
        <w:rPr>
          <w:rFonts w:hint="eastAsia"/>
        </w:rPr>
      </w:pPr>
      <w:r>
        <w:rPr>
          <w:rFonts w:hint="eastAsia"/>
        </w:rPr>
        <w:t>最后的总结</w:t>
      </w:r>
    </w:p>
    <w:p w14:paraId="656B8F03" w14:textId="77777777" w:rsidR="007247E1" w:rsidRDefault="007247E1">
      <w:pPr>
        <w:rPr>
          <w:rFonts w:hint="eastAsia"/>
        </w:rPr>
      </w:pPr>
      <w:r>
        <w:rPr>
          <w:rFonts w:hint="eastAsia"/>
        </w:rPr>
        <w:t>尽管“饮血饮足”不是一个常用的成语或者俗语，但它背后的文化含义和社会价值却值得我们去探索和品味。通过对这一概念的理解，我们可以更好地认识到人类社会中关于生存、奋斗与满足的本质，同时也提醒我们在追求梦想的道路上，要保持一颗坚韧不拔的心，勇敢面对各种挑战，直至实现自己的目标。</w:t>
      </w:r>
    </w:p>
    <w:p w14:paraId="25AF03FA" w14:textId="77777777" w:rsidR="007247E1" w:rsidRDefault="007247E1">
      <w:pPr>
        <w:rPr>
          <w:rFonts w:hint="eastAsia"/>
        </w:rPr>
      </w:pPr>
    </w:p>
    <w:p w14:paraId="79A635D4" w14:textId="77777777" w:rsidR="007247E1" w:rsidRDefault="007247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44335D" w14:textId="463851C8" w:rsidR="00C127E2" w:rsidRDefault="00C127E2"/>
    <w:sectPr w:rsidR="00C12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7E2"/>
    <w:rsid w:val="007247E1"/>
    <w:rsid w:val="00C127E2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7BBE35-7FB5-4B70-84D0-971688EA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27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7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7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7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7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7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7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7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27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27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27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27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27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27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27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27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27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27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2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7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27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2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27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27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27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27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27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27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