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F02" w14:textId="77777777" w:rsidR="0032433B" w:rsidRDefault="0032433B">
      <w:pPr>
        <w:rPr>
          <w:rFonts w:hint="eastAsia"/>
        </w:rPr>
      </w:pPr>
      <w:r>
        <w:rPr>
          <w:rFonts w:hint="eastAsia"/>
        </w:rPr>
        <w:t>盈的拼音组词部首和结构是什么</w:t>
      </w:r>
    </w:p>
    <w:p w14:paraId="68982B99" w14:textId="77777777" w:rsidR="0032433B" w:rsidRDefault="0032433B">
      <w:pPr>
        <w:rPr>
          <w:rFonts w:hint="eastAsia"/>
        </w:rPr>
      </w:pPr>
      <w:r>
        <w:rPr>
          <w:rFonts w:hint="eastAsia"/>
        </w:rPr>
        <w:t>“盈”字是一个充满活力且寓意丰富的汉字，其拼音为“yíng”。在汉语中，“盈”字有着满、充足的意思，常被用于形容事物达到了极点或者非常充实的状态。例如，“盈满”意味着充盈、满满当当；“盈利”指的是收益超过了成本，有了额外的利润。从这些词汇中可以看出，“盈”字不仅传达了数量上的丰富，也隐含着积极向上的意义。</w:t>
      </w:r>
    </w:p>
    <w:p w14:paraId="5770FA45" w14:textId="77777777" w:rsidR="0032433B" w:rsidRDefault="0032433B">
      <w:pPr>
        <w:rPr>
          <w:rFonts w:hint="eastAsia"/>
        </w:rPr>
      </w:pPr>
    </w:p>
    <w:p w14:paraId="7B8C1E3B" w14:textId="77777777" w:rsidR="0032433B" w:rsidRDefault="0032433B">
      <w:pPr>
        <w:rPr>
          <w:rFonts w:hint="eastAsia"/>
        </w:rPr>
      </w:pPr>
    </w:p>
    <w:p w14:paraId="06B77610" w14:textId="77777777" w:rsidR="0032433B" w:rsidRDefault="0032433B">
      <w:pPr>
        <w:rPr>
          <w:rFonts w:hint="eastAsia"/>
        </w:rPr>
      </w:pPr>
      <w:r>
        <w:rPr>
          <w:rFonts w:hint="eastAsia"/>
        </w:rPr>
        <w:t>部首解析</w:t>
      </w:r>
    </w:p>
    <w:p w14:paraId="5F794677" w14:textId="77777777" w:rsidR="0032433B" w:rsidRDefault="0032433B">
      <w:pPr>
        <w:rPr>
          <w:rFonts w:hint="eastAsia"/>
        </w:rPr>
      </w:pPr>
      <w:r>
        <w:rPr>
          <w:rFonts w:hint="eastAsia"/>
        </w:rPr>
        <w:t>“盈”字的部首是“皿”，这是一个象形部首，形象地描绘了一个盛放物品的容器。“皿”字旁通常与器皿、容纳等概念相关联，这也解释了为什么“盈”字会有充满、丰盛的意义。当我们想到一个装得满满的容器时，便能直观地理解“盈”的含义了。了解部首有助于更好地掌握汉字的构造及记忆方法，对于学习汉语的人来说尤为重要。</w:t>
      </w:r>
    </w:p>
    <w:p w14:paraId="40A9D872" w14:textId="77777777" w:rsidR="0032433B" w:rsidRDefault="0032433B">
      <w:pPr>
        <w:rPr>
          <w:rFonts w:hint="eastAsia"/>
        </w:rPr>
      </w:pPr>
    </w:p>
    <w:p w14:paraId="392EAFAE" w14:textId="77777777" w:rsidR="0032433B" w:rsidRDefault="0032433B">
      <w:pPr>
        <w:rPr>
          <w:rFonts w:hint="eastAsia"/>
        </w:rPr>
      </w:pPr>
    </w:p>
    <w:p w14:paraId="2E43B87F" w14:textId="77777777" w:rsidR="0032433B" w:rsidRDefault="0032433B">
      <w:pPr>
        <w:rPr>
          <w:rFonts w:hint="eastAsia"/>
        </w:rPr>
      </w:pPr>
      <w:r>
        <w:rPr>
          <w:rFonts w:hint="eastAsia"/>
        </w:rPr>
        <w:t>结构分析</w:t>
      </w:r>
    </w:p>
    <w:p w14:paraId="4BCBB682" w14:textId="77777777" w:rsidR="0032433B" w:rsidRDefault="0032433B">
      <w:pPr>
        <w:rPr>
          <w:rFonts w:hint="eastAsia"/>
        </w:rPr>
      </w:pPr>
      <w:r>
        <w:rPr>
          <w:rFonts w:hint="eastAsia"/>
        </w:rPr>
        <w:t>“盈”字由上下两部分组成，上面的部分并不是常见的部首或独体字，而是作为声旁存在，用以提示发音；下面则是“皿”字底，既表示意义又稳定了整个字的结构。这种上声下形的结构，在汉字中比较常见，它巧妙地结合了表音和表意两个功能，体现了汉字构造的智慧。通过对“盈”字结构的分析，不仅可以帮助我们更好地记住这个字，还能深入理解汉字造字法中的会意和形声两大原则。</w:t>
      </w:r>
    </w:p>
    <w:p w14:paraId="75D0186E" w14:textId="77777777" w:rsidR="0032433B" w:rsidRDefault="0032433B">
      <w:pPr>
        <w:rPr>
          <w:rFonts w:hint="eastAsia"/>
        </w:rPr>
      </w:pPr>
    </w:p>
    <w:p w14:paraId="5D6ED679" w14:textId="77777777" w:rsidR="0032433B" w:rsidRDefault="0032433B">
      <w:pPr>
        <w:rPr>
          <w:rFonts w:hint="eastAsia"/>
        </w:rPr>
      </w:pPr>
    </w:p>
    <w:p w14:paraId="14E273F1" w14:textId="77777777" w:rsidR="0032433B" w:rsidRDefault="0032433B">
      <w:pPr>
        <w:rPr>
          <w:rFonts w:hint="eastAsia"/>
        </w:rPr>
      </w:pPr>
      <w:r>
        <w:rPr>
          <w:rFonts w:hint="eastAsia"/>
        </w:rPr>
        <w:t>关于“盈”的组词应用</w:t>
      </w:r>
    </w:p>
    <w:p w14:paraId="1CFBD0C9" w14:textId="77777777" w:rsidR="0032433B" w:rsidRDefault="0032433B">
      <w:pPr>
        <w:rPr>
          <w:rFonts w:hint="eastAsia"/>
        </w:rPr>
      </w:pPr>
      <w:r>
        <w:rPr>
          <w:rFonts w:hint="eastAsia"/>
        </w:rPr>
        <w:t>由于“盈”字本身所具有的正面含义，它在日常生活和文学作品中被广泛使用。除了前面提到的“盈满”、“盈利”之外，还有诸如“盈余”，指的是超出所需的部分；“笑盈盈”，形容笑容满面的样子；“热泪盈眶”，用来表达情感激动到眼泪几乎要流出来的程度。这些词汇都充分利用了“盈”字所蕴含的丰满、充足的语义特点，使表达更加生动形象。</w:t>
      </w:r>
    </w:p>
    <w:p w14:paraId="31DDD441" w14:textId="77777777" w:rsidR="0032433B" w:rsidRDefault="0032433B">
      <w:pPr>
        <w:rPr>
          <w:rFonts w:hint="eastAsia"/>
        </w:rPr>
      </w:pPr>
    </w:p>
    <w:p w14:paraId="6424D18E" w14:textId="77777777" w:rsidR="0032433B" w:rsidRDefault="0032433B">
      <w:pPr>
        <w:rPr>
          <w:rFonts w:hint="eastAsia"/>
        </w:rPr>
      </w:pPr>
    </w:p>
    <w:p w14:paraId="46F72DC0" w14:textId="77777777" w:rsidR="0032433B" w:rsidRDefault="0032433B">
      <w:pPr>
        <w:rPr>
          <w:rFonts w:hint="eastAsia"/>
        </w:rPr>
      </w:pPr>
      <w:r>
        <w:rPr>
          <w:rFonts w:hint="eastAsia"/>
        </w:rPr>
        <w:t>最后的总结</w:t>
      </w:r>
    </w:p>
    <w:p w14:paraId="6447B8BF" w14:textId="77777777" w:rsidR="0032433B" w:rsidRDefault="0032433B">
      <w:pPr>
        <w:rPr>
          <w:rFonts w:hint="eastAsia"/>
        </w:rPr>
      </w:pPr>
      <w:r>
        <w:rPr>
          <w:rFonts w:hint="eastAsia"/>
        </w:rPr>
        <w:t>“盈”字通过其独特的拼音、富有深意的部首以及精巧的结构，成为了汉语中一个极具表现力的字符。无论是单独使用还是与其他字组合形成新词，“盈”都能准确地传达出充满、丰富的情感色彩。学习并掌握这个字，不仅能增加我们的词汇量，更能够让我们在日常交流和写作中更加精准地表达自己的思想感情。</w:t>
      </w:r>
    </w:p>
    <w:p w14:paraId="1974A209" w14:textId="77777777" w:rsidR="0032433B" w:rsidRDefault="0032433B">
      <w:pPr>
        <w:rPr>
          <w:rFonts w:hint="eastAsia"/>
        </w:rPr>
      </w:pPr>
    </w:p>
    <w:p w14:paraId="7EAE5739" w14:textId="77777777" w:rsidR="0032433B" w:rsidRDefault="00324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45EBE" w14:textId="2A78FDD3" w:rsidR="0072799F" w:rsidRDefault="0072799F"/>
    <w:sectPr w:rsidR="0072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F"/>
    <w:rsid w:val="00277B88"/>
    <w:rsid w:val="0032433B"/>
    <w:rsid w:val="0072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78F66-BFBA-4851-AD7A-0AE92C6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