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9A866" w14:textId="77777777" w:rsidR="00611C91" w:rsidRDefault="00611C91">
      <w:pPr>
        <w:rPr>
          <w:rFonts w:hint="eastAsia"/>
        </w:rPr>
      </w:pPr>
      <w:r>
        <w:rPr>
          <w:rFonts w:hint="eastAsia"/>
        </w:rPr>
        <w:t>咏柳宋曾巩带拼音的全诗译文</w:t>
      </w:r>
    </w:p>
    <w:p w14:paraId="72F31312" w14:textId="77777777" w:rsidR="00611C91" w:rsidRDefault="00611C91">
      <w:pPr>
        <w:rPr>
          <w:rFonts w:hint="eastAsia"/>
        </w:rPr>
      </w:pPr>
    </w:p>
    <w:p w14:paraId="250A984A" w14:textId="77777777" w:rsidR="00611C91" w:rsidRDefault="00611C91">
      <w:pPr>
        <w:rPr>
          <w:rFonts w:hint="eastAsia"/>
        </w:rPr>
      </w:pPr>
      <w:r>
        <w:rPr>
          <w:rFonts w:hint="eastAsia"/>
        </w:rPr>
        <w:t>《咏柳》是宋代文学家曾巩创作的一首七言绝句，通过描绘春风中摇曳的柳树，表达了诗人对自然景色的细腻感受和对美好时光的珍惜。这首诗语言清新雅致，意境悠远，展现了宋代诗歌的独特魅力。</w:t>
      </w:r>
    </w:p>
    <w:p w14:paraId="4E0A29A4" w14:textId="77777777" w:rsidR="00611C91" w:rsidRDefault="00611C91">
      <w:pPr>
        <w:rPr>
          <w:rFonts w:hint="eastAsia"/>
        </w:rPr>
      </w:pPr>
    </w:p>
    <w:p w14:paraId="62876B86" w14:textId="77777777" w:rsidR="00611C91" w:rsidRDefault="00611C91">
      <w:pPr>
        <w:rPr>
          <w:rFonts w:hint="eastAsia"/>
        </w:rPr>
      </w:pPr>
    </w:p>
    <w:p w14:paraId="094684BF" w14:textId="77777777" w:rsidR="00611C91" w:rsidRDefault="00611C91">
      <w:pPr>
        <w:rPr>
          <w:rFonts w:hint="eastAsia"/>
        </w:rPr>
      </w:pPr>
      <w:r>
        <w:rPr>
          <w:rFonts w:hint="eastAsia"/>
        </w:rPr>
        <w:t>原诗及拼音</w:t>
      </w:r>
    </w:p>
    <w:p w14:paraId="6CD2C77D" w14:textId="77777777" w:rsidR="00611C91" w:rsidRDefault="00611C91">
      <w:pPr>
        <w:rPr>
          <w:rFonts w:hint="eastAsia"/>
        </w:rPr>
      </w:pPr>
    </w:p>
    <w:p w14:paraId="32FEC4F9" w14:textId="77777777" w:rsidR="00611C91" w:rsidRDefault="00611C91">
      <w:pPr>
        <w:rPr>
          <w:rFonts w:hint="eastAsia"/>
        </w:rPr>
      </w:pPr>
      <w:r>
        <w:rPr>
          <w:rFonts w:hint="eastAsia"/>
        </w:rPr>
        <w:t>以下是《咏柳》的原文及其对应的拼音：</w:t>
      </w:r>
    </w:p>
    <w:p w14:paraId="4960B144" w14:textId="77777777" w:rsidR="00611C91" w:rsidRDefault="00611C91">
      <w:pPr>
        <w:rPr>
          <w:rFonts w:hint="eastAsia"/>
        </w:rPr>
      </w:pPr>
    </w:p>
    <w:p w14:paraId="6E04309D" w14:textId="77777777" w:rsidR="00611C91" w:rsidRDefault="00611C91">
      <w:pPr>
        <w:rPr>
          <w:rFonts w:hint="eastAsia"/>
        </w:rPr>
      </w:pPr>
    </w:p>
    <w:p w14:paraId="27BDA359" w14:textId="77777777" w:rsidR="00611C91" w:rsidRDefault="00611C91">
      <w:pPr>
        <w:rPr>
          <w:rFonts w:hint="eastAsia"/>
        </w:rPr>
      </w:pPr>
    </w:p>
    <w:p w14:paraId="2391F29B" w14:textId="77777777" w:rsidR="00611C91" w:rsidRDefault="00611C91">
      <w:pPr>
        <w:rPr>
          <w:rFonts w:hint="eastAsia"/>
        </w:rPr>
      </w:pPr>
      <w:r>
        <w:rPr>
          <w:rFonts w:hint="eastAsia"/>
        </w:rPr>
        <w:t xml:space="preserve">  乱条犹未变初黄，倚得东风势便狂。</w:t>
      </w:r>
    </w:p>
    <w:p w14:paraId="0A338E57" w14:textId="77777777" w:rsidR="00611C91" w:rsidRDefault="00611C91">
      <w:pPr>
        <w:rPr>
          <w:rFonts w:hint="eastAsia"/>
        </w:rPr>
      </w:pPr>
    </w:p>
    <w:p w14:paraId="4780988E" w14:textId="77777777" w:rsidR="00611C91" w:rsidRDefault="00611C91">
      <w:pPr>
        <w:rPr>
          <w:rFonts w:hint="eastAsia"/>
        </w:rPr>
      </w:pPr>
      <w:r>
        <w:rPr>
          <w:rFonts w:hint="eastAsia"/>
        </w:rPr>
        <w:t xml:space="preserve">  luàn tiáo yóu wèi biàn chū huáng, yǐ dé dōng fēng shì biàn kuáng.</w:t>
      </w:r>
    </w:p>
    <w:p w14:paraId="026D89B9" w14:textId="77777777" w:rsidR="00611C91" w:rsidRDefault="00611C91">
      <w:pPr>
        <w:rPr>
          <w:rFonts w:hint="eastAsia"/>
        </w:rPr>
      </w:pPr>
    </w:p>
    <w:p w14:paraId="76EF8DA4" w14:textId="77777777" w:rsidR="00611C91" w:rsidRDefault="00611C91">
      <w:pPr>
        <w:rPr>
          <w:rFonts w:hint="eastAsia"/>
        </w:rPr>
      </w:pPr>
    </w:p>
    <w:p w14:paraId="7A8D1517" w14:textId="77777777" w:rsidR="00611C91" w:rsidRDefault="00611C91">
      <w:pPr>
        <w:rPr>
          <w:rFonts w:hint="eastAsia"/>
        </w:rPr>
      </w:pPr>
      <w:r>
        <w:rPr>
          <w:rFonts w:hint="eastAsia"/>
        </w:rPr>
        <w:t xml:space="preserve">  解把飞花蒙日月，不知天地有清霜。</w:t>
      </w:r>
    </w:p>
    <w:p w14:paraId="6A5FE886" w14:textId="77777777" w:rsidR="00611C91" w:rsidRDefault="00611C91">
      <w:pPr>
        <w:rPr>
          <w:rFonts w:hint="eastAsia"/>
        </w:rPr>
      </w:pPr>
    </w:p>
    <w:p w14:paraId="72DEDC9D" w14:textId="77777777" w:rsidR="00611C91" w:rsidRDefault="00611C91">
      <w:pPr>
        <w:rPr>
          <w:rFonts w:hint="eastAsia"/>
        </w:rPr>
      </w:pPr>
      <w:r>
        <w:rPr>
          <w:rFonts w:hint="eastAsia"/>
        </w:rPr>
        <w:t xml:space="preserve">  jiě bǎ fēi huā méng rì yuè, bù zhī tiān dì yǒu qīng shuāng.</w:t>
      </w:r>
    </w:p>
    <w:p w14:paraId="3FC6289A" w14:textId="77777777" w:rsidR="00611C91" w:rsidRDefault="00611C91">
      <w:pPr>
        <w:rPr>
          <w:rFonts w:hint="eastAsia"/>
        </w:rPr>
      </w:pPr>
    </w:p>
    <w:p w14:paraId="0127A158" w14:textId="77777777" w:rsidR="00611C91" w:rsidRDefault="00611C91">
      <w:pPr>
        <w:rPr>
          <w:rFonts w:hint="eastAsia"/>
        </w:rPr>
      </w:pPr>
    </w:p>
    <w:p w14:paraId="141DA7FF" w14:textId="77777777" w:rsidR="00611C91" w:rsidRDefault="00611C91">
      <w:pPr>
        <w:rPr>
          <w:rFonts w:hint="eastAsia"/>
        </w:rPr>
      </w:pPr>
    </w:p>
    <w:p w14:paraId="5418C89F" w14:textId="77777777" w:rsidR="00611C91" w:rsidRDefault="00611C91">
      <w:pPr>
        <w:rPr>
          <w:rFonts w:hint="eastAsia"/>
        </w:rPr>
      </w:pPr>
      <w:r>
        <w:rPr>
          <w:rFonts w:hint="eastAsia"/>
        </w:rPr>
        <w:t>诗意解析</w:t>
      </w:r>
    </w:p>
    <w:p w14:paraId="73561138" w14:textId="77777777" w:rsidR="00611C91" w:rsidRDefault="00611C91">
      <w:pPr>
        <w:rPr>
          <w:rFonts w:hint="eastAsia"/>
        </w:rPr>
      </w:pPr>
    </w:p>
    <w:p w14:paraId="65B4870E" w14:textId="77777777" w:rsidR="00611C91" w:rsidRDefault="00611C91">
      <w:pPr>
        <w:rPr>
          <w:rFonts w:hint="eastAsia"/>
        </w:rPr>
      </w:pPr>
      <w:r>
        <w:rPr>
          <w:rFonts w:hint="eastAsia"/>
        </w:rPr>
        <w:t>诗的前两句“乱条犹未变初黄，倚得东风势便狂”，描绘了早春时节柳树枝条尚未完全变绿，却已借助东风的力量恣意生长的情景。“乱条”形容枝条杂乱无序，“初黄”则点明春天刚刚开始，柳叶尚未完全舒展。“倚得东风势便狂”一句运用拟人手法，赋予柳树一种近乎得意忘形的状态，生动地表现了春风带来的勃勃生机。</w:t>
      </w:r>
    </w:p>
    <w:p w14:paraId="04EA4824" w14:textId="77777777" w:rsidR="00611C91" w:rsidRDefault="00611C91">
      <w:pPr>
        <w:rPr>
          <w:rFonts w:hint="eastAsia"/>
        </w:rPr>
      </w:pPr>
    </w:p>
    <w:p w14:paraId="2C762CB7" w14:textId="77777777" w:rsidR="00611C91" w:rsidRDefault="00611C91">
      <w:pPr>
        <w:rPr>
          <w:rFonts w:hint="eastAsia"/>
        </w:rPr>
      </w:pPr>
    </w:p>
    <w:p w14:paraId="6BE7D20A" w14:textId="77777777" w:rsidR="00611C91" w:rsidRDefault="00611C91">
      <w:pPr>
        <w:rPr>
          <w:rFonts w:hint="eastAsia"/>
        </w:rPr>
      </w:pPr>
      <w:r>
        <w:rPr>
          <w:rFonts w:hint="eastAsia"/>
        </w:rPr>
        <w:t>深层寓意</w:t>
      </w:r>
    </w:p>
    <w:p w14:paraId="21C95A64" w14:textId="77777777" w:rsidR="00611C91" w:rsidRDefault="00611C91">
      <w:pPr>
        <w:rPr>
          <w:rFonts w:hint="eastAsia"/>
        </w:rPr>
      </w:pPr>
    </w:p>
    <w:p w14:paraId="48DA401E" w14:textId="77777777" w:rsidR="00611C91" w:rsidRDefault="00611C91">
      <w:pPr>
        <w:rPr>
          <w:rFonts w:hint="eastAsia"/>
        </w:rPr>
      </w:pPr>
      <w:r>
        <w:rPr>
          <w:rFonts w:hint="eastAsia"/>
        </w:rPr>
        <w:t>后两句“解把飞花蒙日月，不知天地有清霜”，则进一步深化主题。这里以柳絮飘飞遮蔽日月为喻，暗指某些事物或人虽然一时风光无限，却未能意识到未来的冷酷现实。“清霜”象征着季节的更替与时间的流逝，也隐含着诗人对人生无常、盛衰交替的深刻感悟。</w:t>
      </w:r>
    </w:p>
    <w:p w14:paraId="19D748AD" w14:textId="77777777" w:rsidR="00611C91" w:rsidRDefault="00611C91">
      <w:pPr>
        <w:rPr>
          <w:rFonts w:hint="eastAsia"/>
        </w:rPr>
      </w:pPr>
    </w:p>
    <w:p w14:paraId="29E23DDB" w14:textId="77777777" w:rsidR="00611C91" w:rsidRDefault="00611C91">
      <w:pPr>
        <w:rPr>
          <w:rFonts w:hint="eastAsia"/>
        </w:rPr>
      </w:pPr>
    </w:p>
    <w:p w14:paraId="2BB241E8" w14:textId="77777777" w:rsidR="00611C91" w:rsidRDefault="00611C91">
      <w:pPr>
        <w:rPr>
          <w:rFonts w:hint="eastAsia"/>
        </w:rPr>
      </w:pPr>
      <w:r>
        <w:rPr>
          <w:rFonts w:hint="eastAsia"/>
        </w:rPr>
        <w:t>最后的总结</w:t>
      </w:r>
    </w:p>
    <w:p w14:paraId="7034DA70" w14:textId="77777777" w:rsidR="00611C91" w:rsidRDefault="00611C91">
      <w:pPr>
        <w:rPr>
          <w:rFonts w:hint="eastAsia"/>
        </w:rPr>
      </w:pPr>
    </w:p>
    <w:p w14:paraId="22D768F6" w14:textId="77777777" w:rsidR="00611C91" w:rsidRDefault="00611C91">
      <w:pPr>
        <w:rPr>
          <w:rFonts w:hint="eastAsia"/>
        </w:rPr>
      </w:pPr>
      <w:r>
        <w:rPr>
          <w:rFonts w:hint="eastAsia"/>
        </w:rPr>
        <w:t>整首《咏柳》不仅展现了曾巩对自然景物敏锐的观察力，也透露出他对世事变迁的哲理思考。通过柳树这一常见的自然意象，诗人巧妙地表达了对生命短暂与时光流转的感慨，使读者在欣赏诗句的同时，也能感受到其中蕴含的人生智慧。</w:t>
      </w:r>
    </w:p>
    <w:p w14:paraId="52F2C294" w14:textId="77777777" w:rsidR="00611C91" w:rsidRDefault="00611C91">
      <w:pPr>
        <w:rPr>
          <w:rFonts w:hint="eastAsia"/>
        </w:rPr>
      </w:pPr>
    </w:p>
    <w:p w14:paraId="43DB308A" w14:textId="77777777" w:rsidR="00611C91" w:rsidRDefault="00611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F5E4A" w14:textId="461F8FC4" w:rsidR="004C0E96" w:rsidRDefault="004C0E96"/>
    <w:sectPr w:rsidR="004C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96"/>
    <w:rsid w:val="00277B88"/>
    <w:rsid w:val="004C0E96"/>
    <w:rsid w:val="0061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76893-2833-41A4-A8FF-0347FB9A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