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5BEE3" w14:textId="77777777" w:rsidR="007109CE" w:rsidRDefault="007109CE">
      <w:pPr>
        <w:rPr>
          <w:rFonts w:hint="eastAsia"/>
        </w:rPr>
      </w:pPr>
      <w:r>
        <w:rPr>
          <w:rFonts w:hint="eastAsia"/>
        </w:rPr>
        <w:t>阴鸷的拼音和意思</w:t>
      </w:r>
    </w:p>
    <w:p w14:paraId="6A79F793" w14:textId="77777777" w:rsidR="007109CE" w:rsidRDefault="007109CE">
      <w:pPr>
        <w:rPr>
          <w:rFonts w:hint="eastAsia"/>
        </w:rPr>
      </w:pPr>
      <w:r>
        <w:rPr>
          <w:rFonts w:hint="eastAsia"/>
        </w:rPr>
        <w:t>阴鸷，“yīn zhì”，这是一个在现代汉语中较为少见但却充满深意的词汇。从字面上看，它由“阴”与“鸷”两部分组成。“阴”通常指代暗淡、隐蔽或负面的情感色彩，而“鸷”则常用来形容凶猛的鸟，如鹰隼等，因此，“阴鸷”整体上描绘了一种内心深处隐藏着锐利与力量的状态。</w:t>
      </w:r>
    </w:p>
    <w:p w14:paraId="18500B53" w14:textId="77777777" w:rsidR="007109CE" w:rsidRDefault="007109CE">
      <w:pPr>
        <w:rPr>
          <w:rFonts w:hint="eastAsia"/>
        </w:rPr>
      </w:pPr>
    </w:p>
    <w:p w14:paraId="13450298" w14:textId="77777777" w:rsidR="007109CE" w:rsidRDefault="007109CE">
      <w:pPr>
        <w:rPr>
          <w:rFonts w:hint="eastAsia"/>
        </w:rPr>
      </w:pPr>
    </w:p>
    <w:p w14:paraId="4D08DFC0" w14:textId="77777777" w:rsidR="007109CE" w:rsidRDefault="007109CE">
      <w:pPr>
        <w:rPr>
          <w:rFonts w:hint="eastAsia"/>
        </w:rPr>
      </w:pPr>
      <w:r>
        <w:rPr>
          <w:rFonts w:hint="eastAsia"/>
        </w:rPr>
        <w:t>深入理解阴鸷的含义</w:t>
      </w:r>
    </w:p>
    <w:p w14:paraId="52D4C566" w14:textId="77777777" w:rsidR="007109CE" w:rsidRDefault="007109CE">
      <w:pPr>
        <w:rPr>
          <w:rFonts w:hint="eastAsia"/>
        </w:rPr>
      </w:pPr>
      <w:r>
        <w:rPr>
          <w:rFonts w:hint="eastAsia"/>
        </w:rPr>
        <w:t>进一步探究，“阴鸷”不仅仅停留在表面意义上。它更多地指向一个人性格中的复杂层面，特别是那些不轻易外露的强烈意志与情感。具有阴鸷特质的人，往往能够在沉默中积蓄能量，在关键时刻爆发出惊人的决心与行动力。这种特质既包含了对目标坚定不移的追求，也隐含了在面对挑战时不畏艰难险阻的精神。</w:t>
      </w:r>
    </w:p>
    <w:p w14:paraId="3A5AD0B8" w14:textId="77777777" w:rsidR="007109CE" w:rsidRDefault="007109CE">
      <w:pPr>
        <w:rPr>
          <w:rFonts w:hint="eastAsia"/>
        </w:rPr>
      </w:pPr>
    </w:p>
    <w:p w14:paraId="03E70C55" w14:textId="77777777" w:rsidR="007109CE" w:rsidRDefault="007109CE">
      <w:pPr>
        <w:rPr>
          <w:rFonts w:hint="eastAsia"/>
        </w:rPr>
      </w:pPr>
    </w:p>
    <w:p w14:paraId="4F59D1F7" w14:textId="77777777" w:rsidR="007109CE" w:rsidRDefault="007109CE">
      <w:pPr>
        <w:rPr>
          <w:rFonts w:hint="eastAsia"/>
        </w:rPr>
      </w:pPr>
      <w:r>
        <w:rPr>
          <w:rFonts w:hint="eastAsia"/>
        </w:rPr>
        <w:t>历史与文化中的阴鸷形象</w:t>
      </w:r>
    </w:p>
    <w:p w14:paraId="724CCD44" w14:textId="77777777" w:rsidR="007109CE" w:rsidRDefault="007109CE">
      <w:pPr>
        <w:rPr>
          <w:rFonts w:hint="eastAsia"/>
        </w:rPr>
      </w:pPr>
      <w:r>
        <w:rPr>
          <w:rFonts w:hint="eastAsia"/>
        </w:rPr>
        <w:t>在中国古代文学与历史记载中，不乏具有阴鸷特征的人物形象。例如，《三国演义》中的曹操，以其深远的谋略和果断的决策著称，虽然正史与小说对其评价褒贬不一，但不可否认的是，他身上所展现出来的那种沉稳、智慧与决断力正是阴鸷精神的一种体现。许多武侠小说中的大侠角色，表面上看似温和谦逊，但在正义受到威胁时，则会展现出如同鸷鸟般的迅猛与坚决。</w:t>
      </w:r>
    </w:p>
    <w:p w14:paraId="43ECCE72" w14:textId="77777777" w:rsidR="007109CE" w:rsidRDefault="007109CE">
      <w:pPr>
        <w:rPr>
          <w:rFonts w:hint="eastAsia"/>
        </w:rPr>
      </w:pPr>
    </w:p>
    <w:p w14:paraId="4171406A" w14:textId="77777777" w:rsidR="007109CE" w:rsidRDefault="007109CE">
      <w:pPr>
        <w:rPr>
          <w:rFonts w:hint="eastAsia"/>
        </w:rPr>
      </w:pPr>
    </w:p>
    <w:p w14:paraId="772D6D89" w14:textId="77777777" w:rsidR="007109CE" w:rsidRDefault="007109CE">
      <w:pPr>
        <w:rPr>
          <w:rFonts w:hint="eastAsia"/>
        </w:rPr>
      </w:pPr>
      <w:r>
        <w:rPr>
          <w:rFonts w:hint="eastAsia"/>
        </w:rPr>
        <w:t>现代社会中的阴鸷特质</w:t>
      </w:r>
    </w:p>
    <w:p w14:paraId="6E7712AD" w14:textId="77777777" w:rsidR="007109CE" w:rsidRDefault="007109CE">
      <w:pPr>
        <w:rPr>
          <w:rFonts w:hint="eastAsia"/>
        </w:rPr>
      </w:pPr>
      <w:r>
        <w:rPr>
          <w:rFonts w:hint="eastAsia"/>
        </w:rPr>
        <w:t>在现代社会，“阴鸷”这一概念或许可以被赋予新的解读。随着社会竞争压力的增大，越来越多的人在工作和个人发展中展现出类似的特质。他们可能不会张扬自己的野心或不满，而是选择默默地积累知识、技能以及人际关系网，以期在未来的关键时刻一举成功。然而，值得注意的是，过度强调阴鸷的一面可能会导致个体忽视沟通与合作的重要性，从而影响长远的发展。</w:t>
      </w:r>
    </w:p>
    <w:p w14:paraId="4F4AD4F0" w14:textId="77777777" w:rsidR="007109CE" w:rsidRDefault="007109CE">
      <w:pPr>
        <w:rPr>
          <w:rFonts w:hint="eastAsia"/>
        </w:rPr>
      </w:pPr>
    </w:p>
    <w:p w14:paraId="67171F15" w14:textId="77777777" w:rsidR="007109CE" w:rsidRDefault="007109CE">
      <w:pPr>
        <w:rPr>
          <w:rFonts w:hint="eastAsia"/>
        </w:rPr>
      </w:pPr>
    </w:p>
    <w:p w14:paraId="78E32CF0" w14:textId="77777777" w:rsidR="007109CE" w:rsidRDefault="007109CE">
      <w:pPr>
        <w:rPr>
          <w:rFonts w:hint="eastAsia"/>
        </w:rPr>
      </w:pPr>
      <w:r>
        <w:rPr>
          <w:rFonts w:hint="eastAsia"/>
        </w:rPr>
        <w:t>如何健康地培养阴鸷品质</w:t>
      </w:r>
    </w:p>
    <w:p w14:paraId="2BFD8FD9" w14:textId="77777777" w:rsidR="007109CE" w:rsidRDefault="007109CE">
      <w:pPr>
        <w:rPr>
          <w:rFonts w:hint="eastAsia"/>
        </w:rPr>
      </w:pPr>
      <w:r>
        <w:rPr>
          <w:rFonts w:hint="eastAsia"/>
        </w:rPr>
        <w:t>对于希望发展自己阴鸷一面的人来说，重要的是找到一个平衡点。这意味着不仅要学会如何在逆境中保持冷静并寻找机会，还需要注重个人品德修养，确保自己的行为符合道德规范和社会期望。通过不断地自我反思与学习，我们可以更好地理解和运用阴鸷的力量，使之成为推动个人成长与社会进步的动力源泉。</w:t>
      </w:r>
    </w:p>
    <w:p w14:paraId="203EB333" w14:textId="77777777" w:rsidR="007109CE" w:rsidRDefault="007109CE">
      <w:pPr>
        <w:rPr>
          <w:rFonts w:hint="eastAsia"/>
        </w:rPr>
      </w:pPr>
    </w:p>
    <w:p w14:paraId="2035ABC7" w14:textId="77777777" w:rsidR="007109CE" w:rsidRDefault="00710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3495D" w14:textId="206D67D9" w:rsidR="00F05EF0" w:rsidRDefault="00F05EF0"/>
    <w:sectPr w:rsidR="00F05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F0"/>
    <w:rsid w:val="007109CE"/>
    <w:rsid w:val="009D5BC9"/>
    <w:rsid w:val="00F0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E8711-C910-4DAA-AF50-449D73E4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E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E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E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E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E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E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E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E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E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E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E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E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E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E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E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E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E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E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E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E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