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B596" w14:textId="77777777" w:rsidR="00554737" w:rsidRDefault="00554737">
      <w:pPr>
        <w:rPr>
          <w:rFonts w:hint="eastAsia"/>
        </w:rPr>
      </w:pPr>
      <w:r>
        <w:rPr>
          <w:rFonts w:hint="eastAsia"/>
        </w:rPr>
        <w:t>zhōng gǔ zhuàn yù</w:t>
      </w:r>
    </w:p>
    <w:p w14:paraId="72BAD438" w14:textId="77777777" w:rsidR="00554737" w:rsidRDefault="00554737">
      <w:pPr>
        <w:rPr>
          <w:rFonts w:hint="eastAsia"/>
        </w:rPr>
      </w:pPr>
    </w:p>
    <w:p w14:paraId="4E219289" w14:textId="77777777" w:rsidR="00554737" w:rsidRDefault="00554737">
      <w:pPr>
        <w:rPr>
          <w:rFonts w:hint="eastAsia"/>
        </w:rPr>
      </w:pPr>
      <w:r>
        <w:rPr>
          <w:rFonts w:hint="eastAsia"/>
        </w:rPr>
        <w:t>“钟鼓馔玉”这四个字出自唐代诗人李白的名作《将进酒》，原句为“钟鼓馔玉不足贵，但愿长醉不复醒”。这句话的意思是：即使拥有钟鼓齐鸣、馔玉满堂的富贵生活也不值得珍惜，表达了诗人对功名利禄的不屑与超脱。这里的“钟鼓”指的是古代贵族宴会时所用的乐器，象征着奢华的生活；“馔玉”则是形容食物精美如玉，也代表了物质享受。</w:t>
      </w:r>
    </w:p>
    <w:p w14:paraId="7C681377" w14:textId="77777777" w:rsidR="00554737" w:rsidRDefault="00554737">
      <w:pPr>
        <w:rPr>
          <w:rFonts w:hint="eastAsia"/>
        </w:rPr>
      </w:pPr>
    </w:p>
    <w:p w14:paraId="3AAF746F" w14:textId="77777777" w:rsidR="00554737" w:rsidRDefault="00554737">
      <w:pPr>
        <w:rPr>
          <w:rFonts w:hint="eastAsia"/>
        </w:rPr>
      </w:pPr>
    </w:p>
    <w:p w14:paraId="7ABA3DE8" w14:textId="77777777" w:rsidR="00554737" w:rsidRDefault="00554737">
      <w:pPr>
        <w:rPr>
          <w:rFonts w:hint="eastAsia"/>
        </w:rPr>
      </w:pPr>
      <w:r>
        <w:rPr>
          <w:rFonts w:hint="eastAsia"/>
        </w:rPr>
        <w:t>文化内涵</w:t>
      </w:r>
    </w:p>
    <w:p w14:paraId="6D4828A8" w14:textId="77777777" w:rsidR="00554737" w:rsidRDefault="00554737">
      <w:pPr>
        <w:rPr>
          <w:rFonts w:hint="eastAsia"/>
        </w:rPr>
      </w:pPr>
    </w:p>
    <w:p w14:paraId="25E04C47" w14:textId="77777777" w:rsidR="00554737" w:rsidRDefault="00554737">
      <w:pPr>
        <w:rPr>
          <w:rFonts w:hint="eastAsia"/>
        </w:rPr>
      </w:pPr>
      <w:r>
        <w:rPr>
          <w:rFonts w:hint="eastAsia"/>
        </w:rPr>
        <w:t>“钟鼓馔玉”不仅仅是对物质生活的描写，更承载了古人对于精神追求的重视。在中国传统文化中，文人墨客往往以清高自许，鄙视浮华奢靡的生活方式。他们追求的是心灵的自由与人格的独立，而不是沉溺于物质享受之中。“钟鼓馔玉”因此也成为了一种象征，代表着世俗眼中的荣华富贵，而在有志之士眼中，这种生活却并非人生真谛所在。</w:t>
      </w:r>
    </w:p>
    <w:p w14:paraId="7309ABDB" w14:textId="77777777" w:rsidR="00554737" w:rsidRDefault="00554737">
      <w:pPr>
        <w:rPr>
          <w:rFonts w:hint="eastAsia"/>
        </w:rPr>
      </w:pPr>
    </w:p>
    <w:p w14:paraId="51524A1B" w14:textId="77777777" w:rsidR="00554737" w:rsidRDefault="00554737">
      <w:pPr>
        <w:rPr>
          <w:rFonts w:hint="eastAsia"/>
        </w:rPr>
      </w:pPr>
    </w:p>
    <w:p w14:paraId="42DE18F8" w14:textId="77777777" w:rsidR="00554737" w:rsidRDefault="00554737">
      <w:pPr>
        <w:rPr>
          <w:rFonts w:hint="eastAsia"/>
        </w:rPr>
      </w:pPr>
      <w:r>
        <w:rPr>
          <w:rFonts w:hint="eastAsia"/>
        </w:rPr>
        <w:t>文学运用</w:t>
      </w:r>
    </w:p>
    <w:p w14:paraId="46EF8821" w14:textId="77777777" w:rsidR="00554737" w:rsidRDefault="00554737">
      <w:pPr>
        <w:rPr>
          <w:rFonts w:hint="eastAsia"/>
        </w:rPr>
      </w:pPr>
    </w:p>
    <w:p w14:paraId="1505CBC9" w14:textId="77777777" w:rsidR="00554737" w:rsidRDefault="00554737">
      <w:pPr>
        <w:rPr>
          <w:rFonts w:hint="eastAsia"/>
        </w:rPr>
      </w:pPr>
      <w:r>
        <w:rPr>
          <w:rFonts w:hint="eastAsia"/>
        </w:rPr>
        <w:t>在古典诗词中，“钟鼓馔玉”常被用来对比现实与理想、物质与精神之间的关系。它不仅出现在李白的作品中，在后世许多诗人的笔下也屡见不鲜。通过这一意象，作者往往表达出对现实社会的不满或对理想境界的向往。例如，在一些隐逸诗中，诗人会用“钟鼓馔玉”来反衬山林清幽、淡泊名利的生活情趣。</w:t>
      </w:r>
    </w:p>
    <w:p w14:paraId="164A9883" w14:textId="77777777" w:rsidR="00554737" w:rsidRDefault="00554737">
      <w:pPr>
        <w:rPr>
          <w:rFonts w:hint="eastAsia"/>
        </w:rPr>
      </w:pPr>
    </w:p>
    <w:p w14:paraId="404373AC" w14:textId="77777777" w:rsidR="00554737" w:rsidRDefault="00554737">
      <w:pPr>
        <w:rPr>
          <w:rFonts w:hint="eastAsia"/>
        </w:rPr>
      </w:pPr>
    </w:p>
    <w:p w14:paraId="406A7C16" w14:textId="77777777" w:rsidR="00554737" w:rsidRDefault="00554737">
      <w:pPr>
        <w:rPr>
          <w:rFonts w:hint="eastAsia"/>
        </w:rPr>
      </w:pPr>
      <w:r>
        <w:rPr>
          <w:rFonts w:hint="eastAsia"/>
        </w:rPr>
        <w:t>现代意义</w:t>
      </w:r>
    </w:p>
    <w:p w14:paraId="08C1204C" w14:textId="77777777" w:rsidR="00554737" w:rsidRDefault="00554737">
      <w:pPr>
        <w:rPr>
          <w:rFonts w:hint="eastAsia"/>
        </w:rPr>
      </w:pPr>
    </w:p>
    <w:p w14:paraId="7E6FFD1F" w14:textId="77777777" w:rsidR="00554737" w:rsidRDefault="00554737">
      <w:pPr>
        <w:rPr>
          <w:rFonts w:hint="eastAsia"/>
        </w:rPr>
      </w:pPr>
      <w:r>
        <w:rPr>
          <w:rFonts w:hint="eastAsia"/>
        </w:rPr>
        <w:t>“钟鼓馔玉”虽然已经不再直接指代古代贵族的生活，但它所蕴含的价值观仍然具有现实意义。在这个物质极大丰富的时代，人们更加需要思考什么是真正值得追求的东西。是短暂的享乐，还是内心的充实与宁静？“钟鼓馔玉”提醒我们，不要被表面的繁华迷惑，而应追寻更有价值的人生目标。</w:t>
      </w:r>
    </w:p>
    <w:p w14:paraId="45DBDBA1" w14:textId="77777777" w:rsidR="00554737" w:rsidRDefault="00554737">
      <w:pPr>
        <w:rPr>
          <w:rFonts w:hint="eastAsia"/>
        </w:rPr>
      </w:pPr>
    </w:p>
    <w:p w14:paraId="04EC41F1" w14:textId="77777777" w:rsidR="00554737" w:rsidRDefault="00554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B883A" w14:textId="1E858FD9" w:rsidR="00BF219A" w:rsidRDefault="00BF219A"/>
    <w:sectPr w:rsidR="00BF2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9A"/>
    <w:rsid w:val="00554737"/>
    <w:rsid w:val="006465E3"/>
    <w:rsid w:val="00B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8B8CA-6CE9-4FED-9BA3-4CF78E5A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