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3862" w14:textId="77777777" w:rsidR="00550C72" w:rsidRDefault="00550C72">
      <w:pPr>
        <w:rPr>
          <w:rFonts w:hint="eastAsia"/>
        </w:rPr>
      </w:pPr>
      <w:r>
        <w:rPr>
          <w:rFonts w:hint="eastAsia"/>
        </w:rPr>
        <w:t>钟的香港拼法</w:t>
      </w:r>
    </w:p>
    <w:p w14:paraId="5B8BD6CF" w14:textId="77777777" w:rsidR="00550C72" w:rsidRDefault="00550C72">
      <w:pPr>
        <w:rPr>
          <w:rFonts w:hint="eastAsia"/>
        </w:rPr>
      </w:pPr>
      <w:r>
        <w:rPr>
          <w:rFonts w:hint="eastAsia"/>
        </w:rPr>
        <w:t>在香港，语言和文字的多样性展现了其独特的历史背景和文化特色。特别是在书写中文姓氏或名字时，不同的拼写方法反映了普通话、粤语以及西方影响的融合。其中，“钟”这个姓氏的香港拼法就是一个典型的例子。</w:t>
      </w:r>
    </w:p>
    <w:p w14:paraId="49A42378" w14:textId="77777777" w:rsidR="00550C72" w:rsidRDefault="00550C72">
      <w:pPr>
        <w:rPr>
          <w:rFonts w:hint="eastAsia"/>
        </w:rPr>
      </w:pPr>
    </w:p>
    <w:p w14:paraId="282EF2C5" w14:textId="77777777" w:rsidR="00550C72" w:rsidRDefault="00550C72">
      <w:pPr>
        <w:rPr>
          <w:rFonts w:hint="eastAsia"/>
        </w:rPr>
      </w:pPr>
    </w:p>
    <w:p w14:paraId="05777F99" w14:textId="77777777" w:rsidR="00550C72" w:rsidRDefault="00550C72">
      <w:pPr>
        <w:rPr>
          <w:rFonts w:hint="eastAsia"/>
        </w:rPr>
      </w:pPr>
      <w:r>
        <w:rPr>
          <w:rFonts w:hint="eastAsia"/>
        </w:rPr>
        <w:t>历史背景</w:t>
      </w:r>
    </w:p>
    <w:p w14:paraId="04D58CA0" w14:textId="77777777" w:rsidR="00550C72" w:rsidRDefault="00550C72">
      <w:pPr>
        <w:rPr>
          <w:rFonts w:hint="eastAsia"/>
        </w:rPr>
      </w:pPr>
      <w:r>
        <w:rPr>
          <w:rFonts w:hint="eastAsia"/>
        </w:rPr>
        <w:t>“钟”这个姓氏有着悠久的历史，可追溯至中国古代。随着时代的变迁，不同地区发展出了各自的发音习惯。在香港及粤语区，“钟”的粤语发音与普通话有所不同，这种差异也体现在了其罗马化形式上。早期，由于缺乏统一的罗马化标准，导致了多种拼写方式的存在。</w:t>
      </w:r>
    </w:p>
    <w:p w14:paraId="526D9C22" w14:textId="77777777" w:rsidR="00550C72" w:rsidRDefault="00550C72">
      <w:pPr>
        <w:rPr>
          <w:rFonts w:hint="eastAsia"/>
        </w:rPr>
      </w:pPr>
    </w:p>
    <w:p w14:paraId="22815252" w14:textId="77777777" w:rsidR="00550C72" w:rsidRDefault="00550C72">
      <w:pPr>
        <w:rPr>
          <w:rFonts w:hint="eastAsia"/>
        </w:rPr>
      </w:pPr>
    </w:p>
    <w:p w14:paraId="69D1B618" w14:textId="77777777" w:rsidR="00550C72" w:rsidRDefault="00550C72">
      <w:pPr>
        <w:rPr>
          <w:rFonts w:hint="eastAsia"/>
        </w:rPr>
      </w:pPr>
      <w:r>
        <w:rPr>
          <w:rFonts w:hint="eastAsia"/>
        </w:rPr>
        <w:t>常用的拼写方式</w:t>
      </w:r>
    </w:p>
    <w:p w14:paraId="4729C7A2" w14:textId="77777777" w:rsidR="00550C72" w:rsidRDefault="00550C72">
      <w:pPr>
        <w:rPr>
          <w:rFonts w:hint="eastAsia"/>
        </w:rPr>
      </w:pPr>
      <w:r>
        <w:rPr>
          <w:rFonts w:hint="eastAsia"/>
        </w:rPr>
        <w:t>在香港，“钟”最常见的拼写方式是“Chung”，这是根据粤语发音进行罗马化的最后的总结。然而，在一些较早的文献或记录中，也可能见到“Chong”这一拼写。这两种拼写都试图捕捉粤语中“钟”字的独特音调，但“Chung”更为广泛接受并使用。</w:t>
      </w:r>
    </w:p>
    <w:p w14:paraId="2ADFD9B1" w14:textId="77777777" w:rsidR="00550C72" w:rsidRDefault="00550C72">
      <w:pPr>
        <w:rPr>
          <w:rFonts w:hint="eastAsia"/>
        </w:rPr>
      </w:pPr>
    </w:p>
    <w:p w14:paraId="203E09CD" w14:textId="77777777" w:rsidR="00550C72" w:rsidRDefault="00550C72">
      <w:pPr>
        <w:rPr>
          <w:rFonts w:hint="eastAsia"/>
        </w:rPr>
      </w:pPr>
    </w:p>
    <w:p w14:paraId="436C26D5" w14:textId="77777777" w:rsidR="00550C72" w:rsidRDefault="00550C72">
      <w:pPr>
        <w:rPr>
          <w:rFonts w:hint="eastAsia"/>
        </w:rPr>
      </w:pPr>
      <w:r>
        <w:rPr>
          <w:rFonts w:hint="eastAsia"/>
        </w:rPr>
        <w:t>罗马化系统的影响</w:t>
      </w:r>
    </w:p>
    <w:p w14:paraId="7B71FCFC" w14:textId="77777777" w:rsidR="00550C72" w:rsidRDefault="00550C72">
      <w:pPr>
        <w:rPr>
          <w:rFonts w:hint="eastAsia"/>
        </w:rPr>
      </w:pPr>
      <w:r>
        <w:rPr>
          <w:rFonts w:hint="eastAsia"/>
        </w:rPr>
        <w:t>香港采用的粤语罗马化系统对“钟”的拼写产生了重要影响。目前，最常使用的系统是19世纪末由英国传教士设计的，旨在帮助外国人学习和理解粤语。随着时间的推移，这套系统经历了多次修改和完善，以更准确地反映粤语的实际发音。因此，“Chung”作为“钟”的罗马化形式也被越来越多的人所认可。</w:t>
      </w:r>
    </w:p>
    <w:p w14:paraId="1A262C62" w14:textId="77777777" w:rsidR="00550C72" w:rsidRDefault="00550C72">
      <w:pPr>
        <w:rPr>
          <w:rFonts w:hint="eastAsia"/>
        </w:rPr>
      </w:pPr>
    </w:p>
    <w:p w14:paraId="10F81F1F" w14:textId="77777777" w:rsidR="00550C72" w:rsidRDefault="00550C72">
      <w:pPr>
        <w:rPr>
          <w:rFonts w:hint="eastAsia"/>
        </w:rPr>
      </w:pPr>
    </w:p>
    <w:p w14:paraId="247627A3" w14:textId="77777777" w:rsidR="00550C72" w:rsidRDefault="00550C7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3DBBE74" w14:textId="77777777" w:rsidR="00550C72" w:rsidRDefault="00550C72">
      <w:pPr>
        <w:rPr>
          <w:rFonts w:hint="eastAsia"/>
        </w:rPr>
      </w:pPr>
      <w:r>
        <w:rPr>
          <w:rFonts w:hint="eastAsia"/>
        </w:rPr>
        <w:t>在现代香港社会，“Chung”作为“钟”的罗马化形式被广泛应用于官方文件、教育机构以及日常生活中。无论是身份证件还是学校成绩单，都能看到这种拼写的身影。在国际交流日益频繁的今天，“Chung”这一拼写也成为了海外华人社区中代表性的标识之一，加强了华裔之间的联系和认同感。</w:t>
      </w:r>
    </w:p>
    <w:p w14:paraId="6CBFE6D0" w14:textId="77777777" w:rsidR="00550C72" w:rsidRDefault="00550C72">
      <w:pPr>
        <w:rPr>
          <w:rFonts w:hint="eastAsia"/>
        </w:rPr>
      </w:pPr>
    </w:p>
    <w:p w14:paraId="31620DEA" w14:textId="77777777" w:rsidR="00550C72" w:rsidRDefault="00550C72">
      <w:pPr>
        <w:rPr>
          <w:rFonts w:hint="eastAsia"/>
        </w:rPr>
      </w:pPr>
    </w:p>
    <w:p w14:paraId="7459B3D7" w14:textId="77777777" w:rsidR="00550C72" w:rsidRDefault="00550C72">
      <w:pPr>
        <w:rPr>
          <w:rFonts w:hint="eastAsia"/>
        </w:rPr>
      </w:pPr>
      <w:r>
        <w:rPr>
          <w:rFonts w:hint="eastAsia"/>
        </w:rPr>
        <w:t>最后的总结</w:t>
      </w:r>
    </w:p>
    <w:p w14:paraId="041928C8" w14:textId="77777777" w:rsidR="00550C72" w:rsidRDefault="00550C72">
      <w:pPr>
        <w:rPr>
          <w:rFonts w:hint="eastAsia"/>
        </w:rPr>
      </w:pPr>
      <w:r>
        <w:rPr>
          <w:rFonts w:hint="eastAsia"/>
        </w:rPr>
        <w:t>“钟”的香港拼法不仅仅是简单的字母组合，它背后蕴含着丰富的历史文化信息，反映了香港独特的语言环境和社会风貌。通过了解这些细节，我们不仅能更好地欣赏汉字文化的博大精深，也能增进对不同文化和传统之间的理解和尊重。</w:t>
      </w:r>
    </w:p>
    <w:p w14:paraId="712390DE" w14:textId="77777777" w:rsidR="00550C72" w:rsidRDefault="00550C72">
      <w:pPr>
        <w:rPr>
          <w:rFonts w:hint="eastAsia"/>
        </w:rPr>
      </w:pPr>
    </w:p>
    <w:p w14:paraId="5B95EBE0" w14:textId="77777777" w:rsidR="00550C72" w:rsidRDefault="00550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518D3" w14:textId="7C797BF9" w:rsidR="00230EFF" w:rsidRDefault="00230EFF"/>
    <w:sectPr w:rsidR="0023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230EFF"/>
    <w:rsid w:val="00550C7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B24C7-BDCC-4FBF-B14F-A5C637C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