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9656" w14:textId="77777777" w:rsidR="002408B5" w:rsidRDefault="002408B5">
      <w:pPr>
        <w:rPr>
          <w:rFonts w:hint="eastAsia"/>
        </w:rPr>
      </w:pPr>
      <w:r>
        <w:rPr>
          <w:rFonts w:hint="eastAsia"/>
        </w:rPr>
        <w:t>中文转化成拼音的公式</w:t>
      </w:r>
    </w:p>
    <w:p w14:paraId="5DAAB410" w14:textId="77777777" w:rsidR="002408B5" w:rsidRDefault="002408B5">
      <w:pPr>
        <w:rPr>
          <w:rFonts w:hint="eastAsia"/>
        </w:rPr>
      </w:pPr>
    </w:p>
    <w:p w14:paraId="15CED779" w14:textId="77777777" w:rsidR="002408B5" w:rsidRDefault="002408B5">
      <w:pPr>
        <w:rPr>
          <w:rFonts w:hint="eastAsia"/>
        </w:rPr>
      </w:pPr>
      <w:r>
        <w:rPr>
          <w:rFonts w:hint="eastAsia"/>
        </w:rPr>
        <w:t>在处理中文文本时，将汉字转换为拼音是一项常见需求，尤其在语音合成、输入法、信息检索等领域具有广泛的应用。尽管中文与拼音之间并非一一对应的关系，但通过一定的规则和算法，可以实现较为准确的转换。</w:t>
      </w:r>
    </w:p>
    <w:p w14:paraId="496EFD33" w14:textId="77777777" w:rsidR="002408B5" w:rsidRDefault="002408B5">
      <w:pPr>
        <w:rPr>
          <w:rFonts w:hint="eastAsia"/>
        </w:rPr>
      </w:pPr>
    </w:p>
    <w:p w14:paraId="56CFA299" w14:textId="77777777" w:rsidR="002408B5" w:rsidRDefault="002408B5">
      <w:pPr>
        <w:rPr>
          <w:rFonts w:hint="eastAsia"/>
        </w:rPr>
      </w:pPr>
    </w:p>
    <w:p w14:paraId="18D077B4" w14:textId="77777777" w:rsidR="002408B5" w:rsidRDefault="002408B5">
      <w:pPr>
        <w:rPr>
          <w:rFonts w:hint="eastAsia"/>
        </w:rPr>
      </w:pPr>
      <w:r>
        <w:rPr>
          <w:rFonts w:hint="eastAsia"/>
        </w:rPr>
        <w:t>基本原理</w:t>
      </w:r>
    </w:p>
    <w:p w14:paraId="07B68C30" w14:textId="77777777" w:rsidR="002408B5" w:rsidRDefault="002408B5">
      <w:pPr>
        <w:rPr>
          <w:rFonts w:hint="eastAsia"/>
        </w:rPr>
      </w:pPr>
    </w:p>
    <w:p w14:paraId="2D02E1E8" w14:textId="77777777" w:rsidR="002408B5" w:rsidRDefault="002408B5">
      <w:pPr>
        <w:rPr>
          <w:rFonts w:hint="eastAsia"/>
        </w:rPr>
      </w:pPr>
      <w:r>
        <w:rPr>
          <w:rFonts w:hint="eastAsia"/>
        </w:rPr>
        <w:t>中文字符本质上是表意文字，而拼音则是汉语的音节表示方式。因此，要将汉字转换为拼音，首先需要建立一个完整的字词与拼音的映射表。这个映射表通常包含多音字的多个发音，并根据上下文进行判断。</w:t>
      </w:r>
    </w:p>
    <w:p w14:paraId="5F6BBCE3" w14:textId="77777777" w:rsidR="002408B5" w:rsidRDefault="002408B5">
      <w:pPr>
        <w:rPr>
          <w:rFonts w:hint="eastAsia"/>
        </w:rPr>
      </w:pPr>
    </w:p>
    <w:p w14:paraId="2C1F055C" w14:textId="77777777" w:rsidR="002408B5" w:rsidRDefault="002408B5">
      <w:pPr>
        <w:rPr>
          <w:rFonts w:hint="eastAsia"/>
        </w:rPr>
      </w:pPr>
    </w:p>
    <w:p w14:paraId="2B4D3F2E" w14:textId="77777777" w:rsidR="002408B5" w:rsidRDefault="002408B5">
      <w:pPr>
        <w:rPr>
          <w:rFonts w:hint="eastAsia"/>
        </w:rPr>
      </w:pPr>
      <w:r>
        <w:rPr>
          <w:rFonts w:hint="eastAsia"/>
        </w:rPr>
        <w:t>转换方法</w:t>
      </w:r>
    </w:p>
    <w:p w14:paraId="66F6580A" w14:textId="77777777" w:rsidR="002408B5" w:rsidRDefault="002408B5">
      <w:pPr>
        <w:rPr>
          <w:rFonts w:hint="eastAsia"/>
        </w:rPr>
      </w:pPr>
    </w:p>
    <w:p w14:paraId="7E6FED90" w14:textId="77777777" w:rsidR="002408B5" w:rsidRDefault="002408B5">
      <w:pPr>
        <w:rPr>
          <w:rFonts w:hint="eastAsia"/>
        </w:rPr>
      </w:pPr>
      <w:r>
        <w:rPr>
          <w:rFonts w:hint="eastAsia"/>
        </w:rPr>
        <w:t>常见的转换方法包括查表法和基于统计模型的方法。查表法依赖于一个预先构建的汉字-拼音对照表，通过查找每个汉字对应的拼音完成转换。这种方法简单高效，但对于多音字的处理能力有限。</w:t>
      </w:r>
    </w:p>
    <w:p w14:paraId="5080155C" w14:textId="77777777" w:rsidR="002408B5" w:rsidRDefault="002408B5">
      <w:pPr>
        <w:rPr>
          <w:rFonts w:hint="eastAsia"/>
        </w:rPr>
      </w:pPr>
    </w:p>
    <w:p w14:paraId="56CB32BA" w14:textId="77777777" w:rsidR="002408B5" w:rsidRDefault="002408B5">
      <w:pPr>
        <w:rPr>
          <w:rFonts w:hint="eastAsia"/>
        </w:rPr>
      </w:pPr>
    </w:p>
    <w:p w14:paraId="7D3954A6" w14:textId="77777777" w:rsidR="002408B5" w:rsidRDefault="002408B5">
      <w:pPr>
        <w:rPr>
          <w:rFonts w:hint="eastAsia"/>
        </w:rPr>
      </w:pPr>
      <w:r>
        <w:rPr>
          <w:rFonts w:hint="eastAsia"/>
        </w:rPr>
        <w:t>多音字的处理</w:t>
      </w:r>
    </w:p>
    <w:p w14:paraId="65A2DE25" w14:textId="77777777" w:rsidR="002408B5" w:rsidRDefault="002408B5">
      <w:pPr>
        <w:rPr>
          <w:rFonts w:hint="eastAsia"/>
        </w:rPr>
      </w:pPr>
    </w:p>
    <w:p w14:paraId="5B8A184C" w14:textId="77777777" w:rsidR="002408B5" w:rsidRDefault="002408B5">
      <w:pPr>
        <w:rPr>
          <w:rFonts w:hint="eastAsia"/>
        </w:rPr>
      </w:pPr>
      <w:r>
        <w:rPr>
          <w:rFonts w:hint="eastAsia"/>
        </w:rPr>
        <w:t>由于许多汉字有多个读音，仅依靠查表法难以保证准确性。因此，现代拼音转换系统通常引入语言模型，利用上下文信息来判断最可能的读音。例如，“行”字在“行走”中读作“xíng”，而在“银行”中则读作“háng”。</w:t>
      </w:r>
    </w:p>
    <w:p w14:paraId="48E25A25" w14:textId="77777777" w:rsidR="002408B5" w:rsidRDefault="002408B5">
      <w:pPr>
        <w:rPr>
          <w:rFonts w:hint="eastAsia"/>
        </w:rPr>
      </w:pPr>
    </w:p>
    <w:p w14:paraId="28A40EAF" w14:textId="77777777" w:rsidR="002408B5" w:rsidRDefault="002408B5">
      <w:pPr>
        <w:rPr>
          <w:rFonts w:hint="eastAsia"/>
        </w:rPr>
      </w:pPr>
    </w:p>
    <w:p w14:paraId="39CAACC8" w14:textId="77777777" w:rsidR="002408B5" w:rsidRDefault="002408B5">
      <w:pPr>
        <w:rPr>
          <w:rFonts w:hint="eastAsia"/>
        </w:rPr>
      </w:pPr>
      <w:r>
        <w:rPr>
          <w:rFonts w:hint="eastAsia"/>
        </w:rPr>
        <w:t>技术实现</w:t>
      </w:r>
    </w:p>
    <w:p w14:paraId="2919D9C5" w14:textId="77777777" w:rsidR="002408B5" w:rsidRDefault="002408B5">
      <w:pPr>
        <w:rPr>
          <w:rFonts w:hint="eastAsia"/>
        </w:rPr>
      </w:pPr>
    </w:p>
    <w:p w14:paraId="40EBB5F8" w14:textId="77777777" w:rsidR="002408B5" w:rsidRDefault="002408B5">
      <w:pPr>
        <w:rPr>
          <w:rFonts w:hint="eastAsia"/>
        </w:rPr>
      </w:pPr>
      <w:r>
        <w:rPr>
          <w:rFonts w:hint="eastAsia"/>
        </w:rPr>
        <w:t>实际的技术实现中，通常会结合规则匹配与机器学习模型。例如，使用隐马尔可夫模型（HMM）或神经网络对句子进行拼音标注。这些方法能够有效提高转换的准确率，尤其是在面对复杂语境时。</w:t>
      </w:r>
    </w:p>
    <w:p w14:paraId="717A2237" w14:textId="77777777" w:rsidR="002408B5" w:rsidRDefault="002408B5">
      <w:pPr>
        <w:rPr>
          <w:rFonts w:hint="eastAsia"/>
        </w:rPr>
      </w:pPr>
    </w:p>
    <w:p w14:paraId="3AF57522" w14:textId="77777777" w:rsidR="002408B5" w:rsidRDefault="002408B5">
      <w:pPr>
        <w:rPr>
          <w:rFonts w:hint="eastAsia"/>
        </w:rPr>
      </w:pPr>
    </w:p>
    <w:p w14:paraId="696ADBC7" w14:textId="77777777" w:rsidR="002408B5" w:rsidRDefault="002408B5">
      <w:pPr>
        <w:rPr>
          <w:rFonts w:hint="eastAsia"/>
        </w:rPr>
      </w:pPr>
      <w:r>
        <w:rPr>
          <w:rFonts w:hint="eastAsia"/>
        </w:rPr>
        <w:t>应用场景</w:t>
      </w:r>
    </w:p>
    <w:p w14:paraId="614FA3BD" w14:textId="77777777" w:rsidR="002408B5" w:rsidRDefault="002408B5">
      <w:pPr>
        <w:rPr>
          <w:rFonts w:hint="eastAsia"/>
        </w:rPr>
      </w:pPr>
    </w:p>
    <w:p w14:paraId="69AE06CD" w14:textId="77777777" w:rsidR="002408B5" w:rsidRDefault="002408B5">
      <w:pPr>
        <w:rPr>
          <w:rFonts w:hint="eastAsia"/>
        </w:rPr>
      </w:pPr>
      <w:r>
        <w:rPr>
          <w:rFonts w:hint="eastAsia"/>
        </w:rPr>
        <w:t>中文转拼音的应用场景非常广泛，包括但不限于语音助手、儿童教育软件、盲文转换系统以及搜索引擎中的自动补全功能。每种应用场景对精度和速度的要求不同，因此在实现过程中需权衡取舍。</w:t>
      </w:r>
    </w:p>
    <w:p w14:paraId="645558EF" w14:textId="77777777" w:rsidR="002408B5" w:rsidRDefault="002408B5">
      <w:pPr>
        <w:rPr>
          <w:rFonts w:hint="eastAsia"/>
        </w:rPr>
      </w:pPr>
    </w:p>
    <w:p w14:paraId="27C4D184" w14:textId="77777777" w:rsidR="002408B5" w:rsidRDefault="00240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12E9B" w14:textId="3941AE34" w:rsidR="00C743A7" w:rsidRDefault="00C743A7"/>
    <w:sectPr w:rsidR="00C7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A7"/>
    <w:rsid w:val="002408B5"/>
    <w:rsid w:val="006465E3"/>
    <w:rsid w:val="00C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89B02-91CF-449D-AF70-7ABBD286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