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9959" w14:textId="77777777" w:rsidR="00A37775" w:rsidRDefault="00A37775">
      <w:pPr>
        <w:rPr>
          <w:rFonts w:hint="eastAsia"/>
        </w:rPr>
      </w:pPr>
    </w:p>
    <w:p w14:paraId="3D91FDC3" w14:textId="77777777" w:rsidR="00A37775" w:rsidRDefault="00A37775">
      <w:pPr>
        <w:rPr>
          <w:rFonts w:hint="eastAsia"/>
        </w:rPr>
      </w:pPr>
      <w:r>
        <w:rPr>
          <w:rFonts w:hint="eastAsia"/>
        </w:rPr>
        <w:t>阅拼音：开启汉语学习的第一扇门</w:t>
      </w:r>
    </w:p>
    <w:p w14:paraId="1805F099" w14:textId="77777777" w:rsidR="00A37775" w:rsidRDefault="00A37775">
      <w:pPr>
        <w:rPr>
          <w:rFonts w:hint="eastAsia"/>
        </w:rPr>
      </w:pPr>
      <w:r>
        <w:rPr>
          <w:rFonts w:hint="eastAsia"/>
        </w:rPr>
        <w:t>拼音，是汉语拼音方案的简称，是汉字注音拉丁化方案。作为汉语学习的基础工具，它不仅是儿童识字的阶梯，更是外国人掌握中文发音的敲门砖。在数字化时代，"阅拼音"已演变为一种多维度的学习方式，融合了传统方法与现代技术的精髓。</w:t>
      </w:r>
    </w:p>
    <w:p w14:paraId="0ECE88FD" w14:textId="77777777" w:rsidR="00A37775" w:rsidRDefault="00A37775">
      <w:pPr>
        <w:rPr>
          <w:rFonts w:hint="eastAsia"/>
        </w:rPr>
      </w:pPr>
    </w:p>
    <w:p w14:paraId="126EB7DD" w14:textId="77777777" w:rsidR="00A37775" w:rsidRDefault="00A37775">
      <w:pPr>
        <w:rPr>
          <w:rFonts w:hint="eastAsia"/>
        </w:rPr>
      </w:pPr>
    </w:p>
    <w:p w14:paraId="08D78FC1" w14:textId="77777777" w:rsidR="00A37775" w:rsidRDefault="00A37775">
      <w:pPr>
        <w:rPr>
          <w:rFonts w:hint="eastAsia"/>
        </w:rPr>
      </w:pPr>
      <w:r>
        <w:rPr>
          <w:rFonts w:hint="eastAsia"/>
        </w:rPr>
        <w:t>拼音的起源与发展</w:t>
      </w:r>
    </w:p>
    <w:p w14:paraId="71797FD6" w14:textId="77777777" w:rsidR="00A37775" w:rsidRDefault="00A37775">
      <w:pPr>
        <w:rPr>
          <w:rFonts w:hint="eastAsia"/>
        </w:rPr>
      </w:pPr>
      <w:r>
        <w:rPr>
          <w:rFonts w:hint="eastAsia"/>
        </w:rPr>
        <w:t>1958年，《汉语拼音方案》正式颁布，标志着中国语言文字进入标准化新时代。这个由拉丁字母构成的系统，经过语言学家周有光等人的精心设计，巧妙地将声母、韵母与声调组合，形成了一套科学高效的注音体系。从扫盲运动到中小学教育，拼音始终承担着消除文盲、规范汉语读音的重要使命。</w:t>
      </w:r>
    </w:p>
    <w:p w14:paraId="37DEF26B" w14:textId="77777777" w:rsidR="00A37775" w:rsidRDefault="00A37775">
      <w:pPr>
        <w:rPr>
          <w:rFonts w:hint="eastAsia"/>
        </w:rPr>
      </w:pPr>
    </w:p>
    <w:p w14:paraId="43CB4993" w14:textId="77777777" w:rsidR="00A37775" w:rsidRDefault="00A37775">
      <w:pPr>
        <w:rPr>
          <w:rFonts w:hint="eastAsia"/>
        </w:rPr>
      </w:pPr>
    </w:p>
    <w:p w14:paraId="67CF0B0B" w14:textId="77777777" w:rsidR="00A37775" w:rsidRDefault="00A37775">
      <w:pPr>
        <w:rPr>
          <w:rFonts w:hint="eastAsia"/>
        </w:rPr>
      </w:pPr>
      <w:r>
        <w:rPr>
          <w:rFonts w:hint="eastAsia"/>
        </w:rPr>
        <w:t>阅拼音的三大核心功能</w:t>
      </w:r>
    </w:p>
    <w:p w14:paraId="298C174F" w14:textId="77777777" w:rsidR="00A37775" w:rsidRDefault="00A37775">
      <w:pPr>
        <w:rPr>
          <w:rFonts w:hint="eastAsia"/>
        </w:rPr>
      </w:pPr>
      <w:r>
        <w:rPr>
          <w:rFonts w:hint="eastAsia"/>
        </w:rPr>
        <w:t>精准发音指导： 通过标准示范与对比纠错，让学习者掌握每个声母韵母的准确发音位置。智能系统能识别13种常见方言干扰，实时提供修正建议。</w:t>
      </w:r>
    </w:p>
    <w:p w14:paraId="51E7C22B" w14:textId="77777777" w:rsidR="00A37775" w:rsidRDefault="00A37775">
      <w:pPr>
        <w:rPr>
          <w:rFonts w:hint="eastAsia"/>
        </w:rPr>
      </w:pPr>
    </w:p>
    <w:p w14:paraId="74322005" w14:textId="77777777" w:rsidR="00A37775" w:rsidRDefault="00A37775">
      <w:pPr>
        <w:rPr>
          <w:rFonts w:hint="eastAsia"/>
        </w:rPr>
      </w:pPr>
      <w:r>
        <w:rPr>
          <w:rFonts w:hint="eastAsia"/>
        </w:rPr>
        <w:t>拼读组合训练： 采用渐进式学习法，从单字母认读到多音节拼合，配合动态口型演示视频，破解"zh/ch/sh"等易混淆音节的发音难题。</w:t>
      </w:r>
    </w:p>
    <w:p w14:paraId="16A43046" w14:textId="77777777" w:rsidR="00A37775" w:rsidRDefault="00A37775">
      <w:pPr>
        <w:rPr>
          <w:rFonts w:hint="eastAsia"/>
        </w:rPr>
      </w:pPr>
    </w:p>
    <w:p w14:paraId="32A28F9E" w14:textId="77777777" w:rsidR="00A37775" w:rsidRDefault="00A37775">
      <w:pPr>
        <w:rPr>
          <w:rFonts w:hint="eastAsia"/>
        </w:rPr>
      </w:pPr>
      <w:r>
        <w:rPr>
          <w:rFonts w:hint="eastAsia"/>
        </w:rPr>
        <w:t>语境感知培养： 在真实对话场景中理解拼音规则。例如："西安(xī'ān)"与"先(xiān)来"的声调差异，通过语义联想强化记忆效果。</w:t>
      </w:r>
    </w:p>
    <w:p w14:paraId="5804FA11" w14:textId="77777777" w:rsidR="00A37775" w:rsidRDefault="00A37775">
      <w:pPr>
        <w:rPr>
          <w:rFonts w:hint="eastAsia"/>
        </w:rPr>
      </w:pPr>
    </w:p>
    <w:p w14:paraId="080A1A35" w14:textId="77777777" w:rsidR="00A37775" w:rsidRDefault="00A37775">
      <w:pPr>
        <w:rPr>
          <w:rFonts w:hint="eastAsia"/>
        </w:rPr>
      </w:pPr>
    </w:p>
    <w:p w14:paraId="2AB111AC" w14:textId="77777777" w:rsidR="00A37775" w:rsidRDefault="00A37775">
      <w:pPr>
        <w:rPr>
          <w:rFonts w:hint="eastAsia"/>
        </w:rPr>
      </w:pPr>
      <w:r>
        <w:rPr>
          <w:rFonts w:hint="eastAsia"/>
        </w:rPr>
        <w:t>科技赋能拼音学习</w:t>
      </w:r>
    </w:p>
    <w:p w14:paraId="71718B4B" w14:textId="77777777" w:rsidR="00A37775" w:rsidRDefault="00A37775">
      <w:pPr>
        <w:rPr>
          <w:rFonts w:hint="eastAsia"/>
        </w:rPr>
      </w:pPr>
      <w:r>
        <w:rPr>
          <w:rFonts w:hint="eastAsia"/>
        </w:rPr>
        <w:t>人工智能的发展为拼音教学带来革命性突破。AR技术可将虚拟拼音卡片投射到现实场景，用户通过手势操作即可进行互动学习。语音识别系统不仅能判断发音准确性，还能分析语流音变特征。大数据算法更是能根据用户水平定制个性化学习路径，比如针对南方方言区用户重点强化"n/l"区分训练。</w:t>
      </w:r>
    </w:p>
    <w:p w14:paraId="22194F11" w14:textId="77777777" w:rsidR="00A37775" w:rsidRDefault="00A37775">
      <w:pPr>
        <w:rPr>
          <w:rFonts w:hint="eastAsia"/>
        </w:rPr>
      </w:pPr>
    </w:p>
    <w:p w14:paraId="1CED77CB" w14:textId="77777777" w:rsidR="00A37775" w:rsidRDefault="00A37775">
      <w:pPr>
        <w:rPr>
          <w:rFonts w:hint="eastAsia"/>
        </w:rPr>
      </w:pPr>
    </w:p>
    <w:p w14:paraId="345E8393" w14:textId="77777777" w:rsidR="00A37775" w:rsidRDefault="00A37775">
      <w:pPr>
        <w:rPr>
          <w:rFonts w:hint="eastAsia"/>
        </w:rPr>
      </w:pPr>
      <w:r>
        <w:rPr>
          <w:rFonts w:hint="eastAsia"/>
        </w:rPr>
        <w:t>从课堂到生活的延伸应用</w:t>
      </w:r>
    </w:p>
    <w:p w14:paraId="22EA5D5F" w14:textId="77777777" w:rsidR="00A37775" w:rsidRDefault="00A37775">
      <w:pPr>
        <w:rPr>
          <w:rFonts w:hint="eastAsia"/>
        </w:rPr>
      </w:pPr>
      <w:r>
        <w:rPr>
          <w:rFonts w:hint="eastAsia"/>
        </w:rPr>
        <w:t>现代拼音教学早已突破教室界限。移动端App将地铁通勤时间转化为学习片段，购物时扫码即可收听商品名的标准发音。更有趣的是，方言保护项目借助拼音记录逐渐消失的乡音，成为文化传承的新载体。在海外中文课堂，拼音更是连接中华文化与世界的第一座桥梁。</w:t>
      </w:r>
    </w:p>
    <w:p w14:paraId="4C0C9AF0" w14:textId="77777777" w:rsidR="00A37775" w:rsidRDefault="00A37775">
      <w:pPr>
        <w:rPr>
          <w:rFonts w:hint="eastAsia"/>
        </w:rPr>
      </w:pPr>
    </w:p>
    <w:p w14:paraId="240AB95B" w14:textId="77777777" w:rsidR="00A37775" w:rsidRDefault="00A37775">
      <w:pPr>
        <w:rPr>
          <w:rFonts w:hint="eastAsia"/>
        </w:rPr>
      </w:pPr>
    </w:p>
    <w:p w14:paraId="1CE97C40" w14:textId="77777777" w:rsidR="00A37775" w:rsidRDefault="00A37775">
      <w:pPr>
        <w:rPr>
          <w:rFonts w:hint="eastAsia"/>
        </w:rPr>
      </w:pPr>
      <w:r>
        <w:rPr>
          <w:rFonts w:hint="eastAsia"/>
        </w:rPr>
        <w:t>未来发展趋势展望</w:t>
      </w:r>
    </w:p>
    <w:p w14:paraId="5C63497A" w14:textId="77777777" w:rsidR="00A37775" w:rsidRDefault="00A37775">
      <w:pPr>
        <w:rPr>
          <w:rFonts w:hint="eastAsia"/>
        </w:rPr>
      </w:pPr>
      <w:r>
        <w:rPr>
          <w:rFonts w:hint="eastAsia"/>
        </w:rPr>
        <w:t>随着脑科学研究的深入，拼音教学可能进入神经反馈阶段——通过监测大脑活动调整教学策略。虚拟现实技术将打造沉浸式语言环境，在虚拟超市里练习点餐发音，在古建筑场景中学习地名拼音。跨学科融合趋势下，拼音可能与其他语言教学方法产生更多创新结合。</w:t>
      </w:r>
    </w:p>
    <w:p w14:paraId="65D9B870" w14:textId="77777777" w:rsidR="00A37775" w:rsidRDefault="00A37775">
      <w:pPr>
        <w:rPr>
          <w:rFonts w:hint="eastAsia"/>
        </w:rPr>
      </w:pPr>
    </w:p>
    <w:p w14:paraId="5C7D27E1" w14:textId="77777777" w:rsidR="00A37775" w:rsidRDefault="00A37775">
      <w:pPr>
        <w:rPr>
          <w:rFonts w:hint="eastAsia"/>
        </w:rPr>
      </w:pPr>
    </w:p>
    <w:p w14:paraId="0431ADF5" w14:textId="77777777" w:rsidR="00A37775" w:rsidRDefault="00A37775">
      <w:pPr>
        <w:rPr>
          <w:rFonts w:hint="eastAsia"/>
        </w:rPr>
      </w:pPr>
      <w:r>
        <w:rPr>
          <w:rFonts w:hint="eastAsia"/>
        </w:rPr>
        <w:t>结语：拼音的力量超越语言</w:t>
      </w:r>
    </w:p>
    <w:p w14:paraId="5C2C9FA8" w14:textId="77777777" w:rsidR="00A37775" w:rsidRDefault="00A37775">
      <w:pPr>
        <w:rPr>
          <w:rFonts w:hint="eastAsia"/>
        </w:rPr>
      </w:pPr>
      <w:r>
        <w:rPr>
          <w:rFonts w:hint="eastAsia"/>
        </w:rPr>
        <w:t>阅拼音不仅是学习工具，更是认知世界的入口。它连接着传统与现代，跨越地域与年龄，让不同背景的人能够共享汉字之美。在这个语音交互日益重要的时代，掌握标准拼音意味着获得更广阔的信息获取渠道和更深层的文化理解能力。无论是为了考试提分、商务沟通，还是文化探索，拼音学习都蕴含着无限可能。</w:t>
      </w:r>
    </w:p>
    <w:p w14:paraId="110BA222" w14:textId="77777777" w:rsidR="00A37775" w:rsidRDefault="00A37775">
      <w:pPr>
        <w:rPr>
          <w:rFonts w:hint="eastAsia"/>
        </w:rPr>
      </w:pPr>
    </w:p>
    <w:p w14:paraId="6A39D66E" w14:textId="77777777" w:rsidR="00A37775" w:rsidRDefault="00A37775">
      <w:pPr>
        <w:rPr>
          <w:rFonts w:hint="eastAsia"/>
        </w:rPr>
      </w:pPr>
    </w:p>
    <w:p w14:paraId="153161A1" w14:textId="77777777" w:rsidR="00A37775" w:rsidRDefault="00A37775">
      <w:pPr>
        <w:rPr>
          <w:rFonts w:hint="eastAsia"/>
        </w:rPr>
      </w:pPr>
      <w:r>
        <w:rPr>
          <w:rFonts w:hint="eastAsia"/>
        </w:rPr>
        <w:t>本文是由每日作文网(2345lzwz.com)为大家创作</w:t>
      </w:r>
    </w:p>
    <w:p w14:paraId="2E86E8F1" w14:textId="47E41CCB" w:rsidR="007506F9" w:rsidRDefault="007506F9"/>
    <w:sectPr w:rsidR="00750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F9"/>
    <w:rsid w:val="007506F9"/>
    <w:rsid w:val="009E59BB"/>
    <w:rsid w:val="00A37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1AE1B-3FCB-44B4-A7AF-58196EC2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6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6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6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6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6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6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6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6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6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6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6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6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6F9"/>
    <w:rPr>
      <w:rFonts w:cstheme="majorBidi"/>
      <w:color w:val="2F5496" w:themeColor="accent1" w:themeShade="BF"/>
      <w:sz w:val="28"/>
      <w:szCs w:val="28"/>
    </w:rPr>
  </w:style>
  <w:style w:type="character" w:customStyle="1" w:styleId="50">
    <w:name w:val="标题 5 字符"/>
    <w:basedOn w:val="a0"/>
    <w:link w:val="5"/>
    <w:uiPriority w:val="9"/>
    <w:semiHidden/>
    <w:rsid w:val="007506F9"/>
    <w:rPr>
      <w:rFonts w:cstheme="majorBidi"/>
      <w:color w:val="2F5496" w:themeColor="accent1" w:themeShade="BF"/>
      <w:sz w:val="24"/>
    </w:rPr>
  </w:style>
  <w:style w:type="character" w:customStyle="1" w:styleId="60">
    <w:name w:val="标题 6 字符"/>
    <w:basedOn w:val="a0"/>
    <w:link w:val="6"/>
    <w:uiPriority w:val="9"/>
    <w:semiHidden/>
    <w:rsid w:val="007506F9"/>
    <w:rPr>
      <w:rFonts w:cstheme="majorBidi"/>
      <w:b/>
      <w:bCs/>
      <w:color w:val="2F5496" w:themeColor="accent1" w:themeShade="BF"/>
    </w:rPr>
  </w:style>
  <w:style w:type="character" w:customStyle="1" w:styleId="70">
    <w:name w:val="标题 7 字符"/>
    <w:basedOn w:val="a0"/>
    <w:link w:val="7"/>
    <w:uiPriority w:val="9"/>
    <w:semiHidden/>
    <w:rsid w:val="007506F9"/>
    <w:rPr>
      <w:rFonts w:cstheme="majorBidi"/>
      <w:b/>
      <w:bCs/>
      <w:color w:val="595959" w:themeColor="text1" w:themeTint="A6"/>
    </w:rPr>
  </w:style>
  <w:style w:type="character" w:customStyle="1" w:styleId="80">
    <w:name w:val="标题 8 字符"/>
    <w:basedOn w:val="a0"/>
    <w:link w:val="8"/>
    <w:uiPriority w:val="9"/>
    <w:semiHidden/>
    <w:rsid w:val="007506F9"/>
    <w:rPr>
      <w:rFonts w:cstheme="majorBidi"/>
      <w:color w:val="595959" w:themeColor="text1" w:themeTint="A6"/>
    </w:rPr>
  </w:style>
  <w:style w:type="character" w:customStyle="1" w:styleId="90">
    <w:name w:val="标题 9 字符"/>
    <w:basedOn w:val="a0"/>
    <w:link w:val="9"/>
    <w:uiPriority w:val="9"/>
    <w:semiHidden/>
    <w:rsid w:val="007506F9"/>
    <w:rPr>
      <w:rFonts w:eastAsiaTheme="majorEastAsia" w:cstheme="majorBidi"/>
      <w:color w:val="595959" w:themeColor="text1" w:themeTint="A6"/>
    </w:rPr>
  </w:style>
  <w:style w:type="paragraph" w:styleId="a3">
    <w:name w:val="Title"/>
    <w:basedOn w:val="a"/>
    <w:next w:val="a"/>
    <w:link w:val="a4"/>
    <w:uiPriority w:val="10"/>
    <w:qFormat/>
    <w:rsid w:val="007506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6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6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6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6F9"/>
    <w:pPr>
      <w:spacing w:before="160"/>
      <w:jc w:val="center"/>
    </w:pPr>
    <w:rPr>
      <w:i/>
      <w:iCs/>
      <w:color w:val="404040" w:themeColor="text1" w:themeTint="BF"/>
    </w:rPr>
  </w:style>
  <w:style w:type="character" w:customStyle="1" w:styleId="a8">
    <w:name w:val="引用 字符"/>
    <w:basedOn w:val="a0"/>
    <w:link w:val="a7"/>
    <w:uiPriority w:val="29"/>
    <w:rsid w:val="007506F9"/>
    <w:rPr>
      <w:i/>
      <w:iCs/>
      <w:color w:val="404040" w:themeColor="text1" w:themeTint="BF"/>
    </w:rPr>
  </w:style>
  <w:style w:type="paragraph" w:styleId="a9">
    <w:name w:val="List Paragraph"/>
    <w:basedOn w:val="a"/>
    <w:uiPriority w:val="34"/>
    <w:qFormat/>
    <w:rsid w:val="007506F9"/>
    <w:pPr>
      <w:ind w:left="720"/>
      <w:contextualSpacing/>
    </w:pPr>
  </w:style>
  <w:style w:type="character" w:styleId="aa">
    <w:name w:val="Intense Emphasis"/>
    <w:basedOn w:val="a0"/>
    <w:uiPriority w:val="21"/>
    <w:qFormat/>
    <w:rsid w:val="007506F9"/>
    <w:rPr>
      <w:i/>
      <w:iCs/>
      <w:color w:val="2F5496" w:themeColor="accent1" w:themeShade="BF"/>
    </w:rPr>
  </w:style>
  <w:style w:type="paragraph" w:styleId="ab">
    <w:name w:val="Intense Quote"/>
    <w:basedOn w:val="a"/>
    <w:next w:val="a"/>
    <w:link w:val="ac"/>
    <w:uiPriority w:val="30"/>
    <w:qFormat/>
    <w:rsid w:val="00750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6F9"/>
    <w:rPr>
      <w:i/>
      <w:iCs/>
      <w:color w:val="2F5496" w:themeColor="accent1" w:themeShade="BF"/>
    </w:rPr>
  </w:style>
  <w:style w:type="character" w:styleId="ad">
    <w:name w:val="Intense Reference"/>
    <w:basedOn w:val="a0"/>
    <w:uiPriority w:val="32"/>
    <w:qFormat/>
    <w:rsid w:val="00750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