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D7C3" w14:textId="77777777" w:rsidR="003C1900" w:rsidRDefault="003C1900">
      <w:pPr>
        <w:rPr>
          <w:rFonts w:hint="eastAsia"/>
        </w:rPr>
      </w:pPr>
      <w:r>
        <w:rPr>
          <w:rFonts w:hint="eastAsia"/>
        </w:rPr>
        <w:t>语文拼音26个字母表占格介绍</w:t>
      </w:r>
    </w:p>
    <w:p w14:paraId="2D5338C5" w14:textId="77777777" w:rsidR="003C1900" w:rsidRDefault="003C1900">
      <w:pPr>
        <w:rPr>
          <w:rFonts w:hint="eastAsia"/>
        </w:rPr>
      </w:pPr>
      <w:r>
        <w:rPr>
          <w:rFonts w:hint="eastAsia"/>
        </w:rPr>
        <w:t>在学习汉语拼音的过程中，了解26个拉丁字母如何在四线三格中正确书写是非常重要的一步。这不仅有助于规范拼音的书写，还能帮助学生更好地理解和记忆每个字母的形态特征。</w:t>
      </w:r>
    </w:p>
    <w:p w14:paraId="0D72FA32" w14:textId="77777777" w:rsidR="003C1900" w:rsidRDefault="003C1900">
      <w:pPr>
        <w:rPr>
          <w:rFonts w:hint="eastAsia"/>
        </w:rPr>
      </w:pPr>
    </w:p>
    <w:p w14:paraId="6A42E91C" w14:textId="77777777" w:rsidR="003C1900" w:rsidRDefault="003C1900">
      <w:pPr>
        <w:rPr>
          <w:rFonts w:hint="eastAsia"/>
        </w:rPr>
      </w:pPr>
    </w:p>
    <w:p w14:paraId="2418CBD1" w14:textId="77777777" w:rsidR="003C1900" w:rsidRDefault="003C1900">
      <w:pPr>
        <w:rPr>
          <w:rFonts w:hint="eastAsia"/>
        </w:rPr>
      </w:pPr>
      <w:r>
        <w:rPr>
          <w:rFonts w:hint="eastAsia"/>
        </w:rPr>
        <w:t>什么是四线三格？</w:t>
      </w:r>
    </w:p>
    <w:p w14:paraId="1D7371FD" w14:textId="77777777" w:rsidR="003C1900" w:rsidRDefault="003C1900">
      <w:pPr>
        <w:rPr>
          <w:rFonts w:hint="eastAsia"/>
        </w:rPr>
      </w:pPr>
      <w:r>
        <w:rPr>
          <w:rFonts w:hint="eastAsia"/>
        </w:rPr>
        <w:t>四线三格是专门用于指导汉字和汉语拼音书写的练习格子。它由四条平行线组成，从而形成三个空间。最上面的一条线被称为顶线，其次是上格线、下格线以及底线。通过这种方式，可以明确地界定字母的大写与小写字母的不同部分所处的位置。</w:t>
      </w:r>
    </w:p>
    <w:p w14:paraId="2B390E7B" w14:textId="77777777" w:rsidR="003C1900" w:rsidRDefault="003C1900">
      <w:pPr>
        <w:rPr>
          <w:rFonts w:hint="eastAsia"/>
        </w:rPr>
      </w:pPr>
    </w:p>
    <w:p w14:paraId="1808B21E" w14:textId="77777777" w:rsidR="003C1900" w:rsidRDefault="003C1900">
      <w:pPr>
        <w:rPr>
          <w:rFonts w:hint="eastAsia"/>
        </w:rPr>
      </w:pPr>
    </w:p>
    <w:p w14:paraId="180F4903" w14:textId="77777777" w:rsidR="003C1900" w:rsidRDefault="003C1900">
      <w:pPr>
        <w:rPr>
          <w:rFonts w:hint="eastAsia"/>
        </w:rPr>
      </w:pPr>
      <w:r>
        <w:rPr>
          <w:rFonts w:hint="eastAsia"/>
        </w:rPr>
        <w:t>大写字母的占格规则</w:t>
      </w:r>
    </w:p>
    <w:p w14:paraId="75C0F63A" w14:textId="77777777" w:rsidR="003C1900" w:rsidRDefault="003C1900">
      <w:pPr>
        <w:rPr>
          <w:rFonts w:hint="eastAsia"/>
        </w:rPr>
      </w:pPr>
      <w:r>
        <w:rPr>
          <w:rFonts w:hint="eastAsia"/>
        </w:rPr>
        <w:t>对于汉语拼音中的大写字母来说，它们一律占据上两格，即从顶线到下格线之间。这种占格方式确保了大写字母在视觉上的突出性，使其在一行文字中更加醒目。这样的设计有利于阅读时快速识别句子或专有名词的开头，提高阅读效率。</w:t>
      </w:r>
    </w:p>
    <w:p w14:paraId="1DB429BC" w14:textId="77777777" w:rsidR="003C1900" w:rsidRDefault="003C1900">
      <w:pPr>
        <w:rPr>
          <w:rFonts w:hint="eastAsia"/>
        </w:rPr>
      </w:pPr>
    </w:p>
    <w:p w14:paraId="77B6BC00" w14:textId="77777777" w:rsidR="003C1900" w:rsidRDefault="003C1900">
      <w:pPr>
        <w:rPr>
          <w:rFonts w:hint="eastAsia"/>
        </w:rPr>
      </w:pPr>
    </w:p>
    <w:p w14:paraId="085B1555" w14:textId="77777777" w:rsidR="003C1900" w:rsidRDefault="003C1900">
      <w:pPr>
        <w:rPr>
          <w:rFonts w:hint="eastAsia"/>
        </w:rPr>
      </w:pPr>
      <w:r>
        <w:rPr>
          <w:rFonts w:hint="eastAsia"/>
        </w:rPr>
        <w:t>小写字母的占格规则</w:t>
      </w:r>
    </w:p>
    <w:p w14:paraId="34BA2DB0" w14:textId="77777777" w:rsidR="003C1900" w:rsidRDefault="003C1900">
      <w:pPr>
        <w:rPr>
          <w:rFonts w:hint="eastAsia"/>
        </w:rPr>
      </w:pPr>
      <w:r>
        <w:rPr>
          <w:rFonts w:hint="eastAsia"/>
        </w:rPr>
        <w:t>小写字母的占格则显得更为复杂一些，因为并非所有的小写字母都遵循相同的规则。例如，“a”、“c”、“e”等字母仅占中间一格；而像“b”、“k”、“l”这些字母，则需要占据上两格。另外，还有一些字母如“g”、“q”、“y”，它们会向下延伸至第三格。掌握这些不同的占格规则对于准确书写拼音至关重要。</w:t>
      </w:r>
    </w:p>
    <w:p w14:paraId="337839CF" w14:textId="77777777" w:rsidR="003C1900" w:rsidRDefault="003C1900">
      <w:pPr>
        <w:rPr>
          <w:rFonts w:hint="eastAsia"/>
        </w:rPr>
      </w:pPr>
    </w:p>
    <w:p w14:paraId="2C255CC0" w14:textId="77777777" w:rsidR="003C1900" w:rsidRDefault="003C1900">
      <w:pPr>
        <w:rPr>
          <w:rFonts w:hint="eastAsia"/>
        </w:rPr>
      </w:pPr>
    </w:p>
    <w:p w14:paraId="07B061F5" w14:textId="77777777" w:rsidR="003C1900" w:rsidRDefault="003C1900">
      <w:pPr>
        <w:rPr>
          <w:rFonts w:hint="eastAsia"/>
        </w:rPr>
      </w:pPr>
      <w:r>
        <w:rPr>
          <w:rFonts w:hint="eastAsia"/>
        </w:rPr>
        <w:t>特殊字母的处理</w:t>
      </w:r>
    </w:p>
    <w:p w14:paraId="7F40AE1C" w14:textId="77777777" w:rsidR="003C1900" w:rsidRDefault="003C1900">
      <w:pPr>
        <w:rPr>
          <w:rFonts w:hint="eastAsia"/>
        </w:rPr>
      </w:pPr>
      <w:r>
        <w:rPr>
          <w:rFonts w:hint="eastAsia"/>
        </w:rPr>
        <w:t>汉语拼音中有几个特殊的字母组合，比如带有声调符号的字母。这些字母在书写时除了要遵守上述基本占格原则外，还需特别注意声调符号的放置位置。通常情况下，声调符号会被标注在音节的主要元音之上，但具体位置可能会根据该元音所在的具体格位有所调整。</w:t>
      </w:r>
    </w:p>
    <w:p w14:paraId="792A8673" w14:textId="77777777" w:rsidR="003C1900" w:rsidRDefault="003C1900">
      <w:pPr>
        <w:rPr>
          <w:rFonts w:hint="eastAsia"/>
        </w:rPr>
      </w:pPr>
    </w:p>
    <w:p w14:paraId="6F6FBFE6" w14:textId="77777777" w:rsidR="003C1900" w:rsidRDefault="003C1900">
      <w:pPr>
        <w:rPr>
          <w:rFonts w:hint="eastAsia"/>
        </w:rPr>
      </w:pPr>
    </w:p>
    <w:p w14:paraId="0511AA67" w14:textId="77777777" w:rsidR="003C1900" w:rsidRDefault="003C1900">
      <w:pPr>
        <w:rPr>
          <w:rFonts w:hint="eastAsia"/>
        </w:rPr>
      </w:pPr>
      <w:r>
        <w:rPr>
          <w:rFonts w:hint="eastAsia"/>
        </w:rPr>
        <w:t>教学中的应用</w:t>
      </w:r>
    </w:p>
    <w:p w14:paraId="7A8507B8" w14:textId="77777777" w:rsidR="003C1900" w:rsidRDefault="003C1900">
      <w:pPr>
        <w:rPr>
          <w:rFonts w:hint="eastAsia"/>
        </w:rPr>
      </w:pPr>
      <w:r>
        <w:rPr>
          <w:rFonts w:hint="eastAsia"/>
        </w:rPr>
        <w:t>在实际的教学过程中，教师们通常会使用大量的练习来帮助学生熟悉这些规则。通过反复练习，学生们不仅能熟练掌握26个字母的正确书写方式，还能够加深对汉语拼音的理解，为进一步学习汉语打下坚实的基础。同时，随着技术的发展，在线教育软件也为学习者提供了丰富的资源，使得学习过程变得更加生动有趣。</w:t>
      </w:r>
    </w:p>
    <w:p w14:paraId="1C6A3014" w14:textId="77777777" w:rsidR="003C1900" w:rsidRDefault="003C1900">
      <w:pPr>
        <w:rPr>
          <w:rFonts w:hint="eastAsia"/>
        </w:rPr>
      </w:pPr>
    </w:p>
    <w:p w14:paraId="4D1516C9" w14:textId="77777777" w:rsidR="003C1900" w:rsidRDefault="003C1900">
      <w:pPr>
        <w:rPr>
          <w:rFonts w:hint="eastAsia"/>
        </w:rPr>
      </w:pPr>
    </w:p>
    <w:p w14:paraId="5A8E914B" w14:textId="77777777" w:rsidR="003C1900" w:rsidRDefault="003C1900">
      <w:pPr>
        <w:rPr>
          <w:rFonts w:hint="eastAsia"/>
        </w:rPr>
      </w:pPr>
      <w:r>
        <w:rPr>
          <w:rFonts w:hint="eastAsia"/>
        </w:rPr>
        <w:t>总结</w:t>
      </w:r>
    </w:p>
    <w:p w14:paraId="10796EB1" w14:textId="77777777" w:rsidR="003C1900" w:rsidRDefault="003C1900">
      <w:pPr>
        <w:rPr>
          <w:rFonts w:hint="eastAsia"/>
        </w:rPr>
      </w:pPr>
      <w:r>
        <w:rPr>
          <w:rFonts w:hint="eastAsia"/>
        </w:rPr>
        <w:t>总之，了解并掌握汉语拼音26个字母在四线三格中的占格规则，对于初学者而言是一项不可或缺的基本技能。这不仅有助于提高个人的书写水平，也对促进语言交流具有重要意义。希望每位学习者都能通过不断的努力和实践，熟练掌握这一技巧，为自己的汉语学习之路铺平道路。</w:t>
      </w:r>
    </w:p>
    <w:p w14:paraId="756774B1" w14:textId="77777777" w:rsidR="003C1900" w:rsidRDefault="003C1900">
      <w:pPr>
        <w:rPr>
          <w:rFonts w:hint="eastAsia"/>
        </w:rPr>
      </w:pPr>
    </w:p>
    <w:p w14:paraId="6E7DA85E" w14:textId="77777777" w:rsidR="003C1900" w:rsidRDefault="003C1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D9D68" w14:textId="1CF49826" w:rsidR="00906B22" w:rsidRDefault="00906B22"/>
    <w:sectPr w:rsidR="00906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22"/>
    <w:rsid w:val="003C1900"/>
    <w:rsid w:val="00906B2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47030-BF06-4746-84EA-348D06D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