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4C6E" w14:textId="77777777" w:rsidR="00126396" w:rsidRDefault="00126396">
      <w:pPr>
        <w:rPr>
          <w:rFonts w:hint="eastAsia"/>
        </w:rPr>
      </w:pPr>
      <w:r>
        <w:rPr>
          <w:rFonts w:hint="eastAsia"/>
        </w:rPr>
        <w:t>zàng fǔ de pīn yīn</w:t>
      </w:r>
    </w:p>
    <w:p w14:paraId="338B6D30" w14:textId="77777777" w:rsidR="00126396" w:rsidRDefault="00126396">
      <w:pPr>
        <w:rPr>
          <w:rFonts w:hint="eastAsia"/>
        </w:rPr>
      </w:pPr>
      <w:r>
        <w:rPr>
          <w:rFonts w:hint="eastAsia"/>
        </w:rPr>
        <w:t>“脏腑”的拼音是“zàng fǔ”，这两个字的读音中，“脏”读一声，“腑”读三声。在传统中医理论里，脏腑是人体内脏器官的统称，它们各自承担着独特的生理功能，并且相互协调，共同维持着人体的正常生命活动。</w:t>
      </w:r>
    </w:p>
    <w:p w14:paraId="24523C38" w14:textId="77777777" w:rsidR="00126396" w:rsidRDefault="00126396">
      <w:pPr>
        <w:rPr>
          <w:rFonts w:hint="eastAsia"/>
        </w:rPr>
      </w:pPr>
    </w:p>
    <w:p w14:paraId="155B7B97" w14:textId="77777777" w:rsidR="00126396" w:rsidRDefault="00126396">
      <w:pPr>
        <w:rPr>
          <w:rFonts w:hint="eastAsia"/>
        </w:rPr>
      </w:pPr>
    </w:p>
    <w:p w14:paraId="48B6604E" w14:textId="77777777" w:rsidR="00126396" w:rsidRDefault="00126396">
      <w:pPr>
        <w:rPr>
          <w:rFonts w:hint="eastAsia"/>
        </w:rPr>
      </w:pPr>
      <w:r>
        <w:rPr>
          <w:rFonts w:hint="eastAsia"/>
        </w:rPr>
        <w:t>zàng fǔ de fēn lèi</w:t>
      </w:r>
    </w:p>
    <w:p w14:paraId="6E8B02A3" w14:textId="77777777" w:rsidR="00126396" w:rsidRDefault="00126396">
      <w:pPr>
        <w:rPr>
          <w:rFonts w:hint="eastAsia"/>
        </w:rPr>
      </w:pPr>
      <w:r>
        <w:rPr>
          <w:rFonts w:hint="eastAsia"/>
        </w:rPr>
        <w:t>脏腑通常分为五脏、六腑和奇恒之腑。五脏指的是心、肝、脾、肺、肾。五脏的主要功能是化生和贮藏精气，它们如同一个“仓库”，把人体从外界摄取的食物精华以及自身的元气进行转化和储存，为身体的各项机能提供源源不断的能量支持。例如，心主血脉且藏神，是人体血液循环以及精神意识思维活动的中心；肺主气司呼吸，管理着人体与外界的气体交换；脾主运化，是后天之本，负责将食物转化为水谷精微并运输至全身；肝主疏泄和藏血，在调节人体气机以及贮藏血液等方面发挥着至关重要的作用；肾藏精，主生长发育与生殖，对人体的生长壮老已起着调控作用。</w:t>
      </w:r>
    </w:p>
    <w:p w14:paraId="6FB5C34A" w14:textId="77777777" w:rsidR="00126396" w:rsidRDefault="00126396">
      <w:pPr>
        <w:rPr>
          <w:rFonts w:hint="eastAsia"/>
        </w:rPr>
      </w:pPr>
    </w:p>
    <w:p w14:paraId="6583A63A" w14:textId="77777777" w:rsidR="00126396" w:rsidRDefault="00126396">
      <w:pPr>
        <w:rPr>
          <w:rFonts w:hint="eastAsia"/>
        </w:rPr>
      </w:pPr>
    </w:p>
    <w:p w14:paraId="6A1B92BF" w14:textId="77777777" w:rsidR="00126396" w:rsidRDefault="00126396">
      <w:pPr>
        <w:rPr>
          <w:rFonts w:hint="eastAsia"/>
        </w:rPr>
      </w:pPr>
      <w:r>
        <w:rPr>
          <w:rFonts w:hint="eastAsia"/>
        </w:rPr>
        <w:t>liù fǔ hé qí tè diǎn</w:t>
      </w:r>
    </w:p>
    <w:p w14:paraId="2EC1AC01" w14:textId="77777777" w:rsidR="00126396" w:rsidRDefault="00126396">
      <w:pPr>
        <w:rPr>
          <w:rFonts w:hint="eastAsia"/>
        </w:rPr>
      </w:pPr>
      <w:r>
        <w:rPr>
          <w:rFonts w:hint="eastAsia"/>
        </w:rPr>
        <w:t>六腑为胆、胃、小肠、大肠、膀胱、三焦。与五脏贮藏精气的功能不同，六腑主要负责受盛和传化水谷。以胃为例，它如同一个“加工厂”，容纳食物并进行初步的消化加工；小肠则是“分清泌浊”的重要场所，能将饮食物的精华和糟粕进行分离；大肠主要负责吸收其中多余的水分，将食物残渣形成粪便排出体外；膀胱的功能为贮存和排泄尿液；胆储存和排泄胆汁，有助于饮食物中的脂类物质消化；三焦则是上、中、下三焦的合称，它是人体气和水液运行的通道，能使各脏腑之间相互连通，在人体水液代谢过程中起着协调和通利的作用。</w:t>
      </w:r>
    </w:p>
    <w:p w14:paraId="5EF7154F" w14:textId="77777777" w:rsidR="00126396" w:rsidRDefault="00126396">
      <w:pPr>
        <w:rPr>
          <w:rFonts w:hint="eastAsia"/>
        </w:rPr>
      </w:pPr>
    </w:p>
    <w:p w14:paraId="439FE275" w14:textId="77777777" w:rsidR="00126396" w:rsidRDefault="00126396">
      <w:pPr>
        <w:rPr>
          <w:rFonts w:hint="eastAsia"/>
        </w:rPr>
      </w:pPr>
    </w:p>
    <w:p w14:paraId="3A56B384" w14:textId="77777777" w:rsidR="00126396" w:rsidRDefault="00126396">
      <w:pPr>
        <w:rPr>
          <w:rFonts w:hint="eastAsia"/>
        </w:rPr>
      </w:pPr>
      <w:r>
        <w:rPr>
          <w:rFonts w:hint="eastAsia"/>
        </w:rPr>
        <w:t>qí cháng zhī fàng</w:t>
      </w:r>
    </w:p>
    <w:p w14:paraId="109A2B15" w14:textId="77777777" w:rsidR="00126396" w:rsidRDefault="00126396">
      <w:pPr>
        <w:rPr>
          <w:rFonts w:hint="eastAsia"/>
        </w:rPr>
      </w:pPr>
      <w:r>
        <w:rPr>
          <w:rFonts w:hint="eastAsia"/>
        </w:rPr>
        <w:t>奇恒之腑包括脑、髓、骨、脉、胆、女子胞。尽管它们名为“腑”，但功能与五脏相似，多贮藏精气，与奇恒之象有关。《素问.五脏别论》中提到：“脑、髓、骨、脉、胆、女子胞，此六者，地气之所生也，皆藏于阴而象于地，故藏而不泻，名曰奇恒之腑。”其中，脑为髓之海，主宰生命活动、精神意识和感觉运动；髓有滋补脑髓、滋养骨骼的作用；骨主要起到支撑人体和保护内脏的功能；脉为血行的通道；胆已在六腑中讲述，它在此处又因其内藏胆汁的功能特点被归于奇恒之腑；女子胞是女性产生月经和孕育胎儿的器官。</w:t>
      </w:r>
    </w:p>
    <w:p w14:paraId="3AA54C0A" w14:textId="77777777" w:rsidR="00126396" w:rsidRDefault="00126396">
      <w:pPr>
        <w:rPr>
          <w:rFonts w:hint="eastAsia"/>
        </w:rPr>
      </w:pPr>
    </w:p>
    <w:p w14:paraId="5A478AEE" w14:textId="77777777" w:rsidR="00126396" w:rsidRDefault="00126396">
      <w:pPr>
        <w:rPr>
          <w:rFonts w:hint="eastAsia"/>
        </w:rPr>
      </w:pPr>
    </w:p>
    <w:p w14:paraId="57FBEE0A" w14:textId="77777777" w:rsidR="00126396" w:rsidRDefault="00126396">
      <w:pPr>
        <w:rPr>
          <w:rFonts w:hint="eastAsia"/>
        </w:rPr>
      </w:pPr>
      <w:r>
        <w:rPr>
          <w:rFonts w:hint="eastAsia"/>
        </w:rPr>
        <w:t>zàng fǔ hé jīng shén sī mǎi de guān xì</w:t>
      </w:r>
    </w:p>
    <w:p w14:paraId="4881742A" w14:textId="77777777" w:rsidR="00126396" w:rsidRDefault="00126396">
      <w:pPr>
        <w:rPr>
          <w:rFonts w:hint="eastAsia"/>
        </w:rPr>
      </w:pPr>
      <w:r>
        <w:rPr>
          <w:rFonts w:hint="eastAsia"/>
        </w:rPr>
        <w:t>在中医观念中，脏腑与精神思维也有着密切联。五脏与五志对应，如心在志为喜、肝在志为怒、脾在志为思、肺在志为悲忧、肾在志为恐。正常的情志活动依赖于脏腑气血的正常功能，而异常的情志变化反过来也会影响脏腑的功能，导致疾病的发生。只有当脏腑的阴阳气血保持协调平衡时，人体的生理功能和心理状态才能处于健康状态。因此，中医养生的重要原则之一就是要维持脏腑功能的稳定，通过调节饮食、适度运动、调畅情志等方式来保证脏腑功能的正常发挥。</w:t>
      </w:r>
    </w:p>
    <w:p w14:paraId="564F244B" w14:textId="77777777" w:rsidR="00126396" w:rsidRDefault="00126396">
      <w:pPr>
        <w:rPr>
          <w:rFonts w:hint="eastAsia"/>
        </w:rPr>
      </w:pPr>
    </w:p>
    <w:p w14:paraId="16BD7C77" w14:textId="77777777" w:rsidR="00126396" w:rsidRDefault="00126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4CF5B" w14:textId="35303DBE" w:rsidR="004D1FE2" w:rsidRDefault="004D1FE2"/>
    <w:sectPr w:rsidR="004D1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E2"/>
    <w:rsid w:val="00126396"/>
    <w:rsid w:val="004D1FE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5EBA9-07B5-4DDF-9EFB-40E16A3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