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5A9A" w14:textId="77777777" w:rsidR="00232B6F" w:rsidRDefault="00232B6F">
      <w:pPr>
        <w:rPr>
          <w:rFonts w:hint="eastAsia"/>
        </w:rPr>
      </w:pPr>
    </w:p>
    <w:p w14:paraId="6070E162" w14:textId="77777777" w:rsidR="00232B6F" w:rsidRDefault="00232B6F">
      <w:pPr>
        <w:rPr>
          <w:rFonts w:hint="eastAsia"/>
        </w:rPr>
      </w:pPr>
      <w:r>
        <w:rPr>
          <w:rFonts w:hint="eastAsia"/>
        </w:rPr>
        <w:t>zhú gāo de pīn yīn</w:t>
      </w:r>
    </w:p>
    <w:p w14:paraId="795A4166" w14:textId="77777777" w:rsidR="00232B6F" w:rsidRDefault="00232B6F">
      <w:pPr>
        <w:rPr>
          <w:rFonts w:hint="eastAsia"/>
        </w:rPr>
      </w:pPr>
      <w:r>
        <w:rPr>
          <w:rFonts w:hint="eastAsia"/>
        </w:rPr>
        <w:t>"竹篙"的拼音是"zhú gāo"，这个词汇由两个汉字组成，分别是"竹"（zhú）与"篙"（gāo）。单从字面上来看，"竹"指代竹子，而"篙"本义为撑船的长竿，合起来便是用竹子制成的撑船工具。这一词汇不仅承载着传统文化的深厚底蕴，更生动展现了古人因地制宜的智慧。</w:t>
      </w:r>
    </w:p>
    <w:p w14:paraId="0F9D28B2" w14:textId="77777777" w:rsidR="00232B6F" w:rsidRDefault="00232B6F">
      <w:pPr>
        <w:rPr>
          <w:rFonts w:hint="eastAsia"/>
        </w:rPr>
      </w:pPr>
    </w:p>
    <w:p w14:paraId="729212FB" w14:textId="77777777" w:rsidR="00232B6F" w:rsidRDefault="00232B6F">
      <w:pPr>
        <w:rPr>
          <w:rFonts w:hint="eastAsia"/>
        </w:rPr>
      </w:pPr>
    </w:p>
    <w:p w14:paraId="354066C2" w14:textId="77777777" w:rsidR="00232B6F" w:rsidRDefault="00232B6F">
      <w:pPr>
        <w:rPr>
          <w:rFonts w:hint="eastAsia"/>
        </w:rPr>
      </w:pPr>
      <w:r>
        <w:rPr>
          <w:rFonts w:hint="eastAsia"/>
        </w:rPr>
        <w:t>汉字渊源与词义演变</w:t>
      </w:r>
    </w:p>
    <w:p w14:paraId="7B1941D1" w14:textId="77777777" w:rsidR="00232B6F" w:rsidRDefault="00232B6F">
      <w:pPr>
        <w:rPr>
          <w:rFonts w:hint="eastAsia"/>
        </w:rPr>
      </w:pPr>
      <w:r>
        <w:rPr>
          <w:rFonts w:hint="eastAsia"/>
        </w:rPr>
        <w:t>在甲骨文与金文中，"竹"字的象形特征十分鲜明，像极了竹叶下垂的形态，后来逐渐简化为当今的书写形式。"篙"字则由"竹字头"与"高"构成，暗示其与竹子的关联及使用场景。在古代文献《说文解字》中，"篙"被释义为"所以进船也"，说明其初始功能是辅助船舶行进。《楚辞·九章·涉江》中也有"乘舲船余上沅兮，齐吴榜以击汰"的记载，这里的"榜"便指撑船长竿，与"竹篙"异曲同工。</w:t>
      </w:r>
    </w:p>
    <w:p w14:paraId="57654B1D" w14:textId="77777777" w:rsidR="00232B6F" w:rsidRDefault="00232B6F">
      <w:pPr>
        <w:rPr>
          <w:rFonts w:hint="eastAsia"/>
        </w:rPr>
      </w:pPr>
    </w:p>
    <w:p w14:paraId="5AEC5331" w14:textId="77777777" w:rsidR="00232B6F" w:rsidRDefault="00232B6F">
      <w:pPr>
        <w:rPr>
          <w:rFonts w:hint="eastAsia"/>
        </w:rPr>
      </w:pPr>
    </w:p>
    <w:p w14:paraId="3AF438FC" w14:textId="77777777" w:rsidR="00232B6F" w:rsidRDefault="00232B6F">
      <w:pPr>
        <w:rPr>
          <w:rFonts w:hint="eastAsia"/>
        </w:rPr>
      </w:pPr>
      <w:r>
        <w:rPr>
          <w:rFonts w:hint="eastAsia"/>
        </w:rPr>
        <w:t>制作工艺与使用场景</w:t>
      </w:r>
    </w:p>
    <w:p w14:paraId="40C26BC4" w14:textId="77777777" w:rsidR="00232B6F" w:rsidRDefault="00232B6F">
      <w:pPr>
        <w:rPr>
          <w:rFonts w:hint="eastAsia"/>
        </w:rPr>
      </w:pPr>
      <w:r>
        <w:rPr>
          <w:rFonts w:hint="eastAsia"/>
        </w:rPr>
        <w:t>传统竹篙的制作需精选笔直坚韧的青竹，经过烘烤定型、防腐处理等多道工序。湘西地区至今保留着竹篙制作的手艺，匠人们通过精准计算竹节间距，确保工具既轻便又耐用。在水网密布的江南水乡，竹篙是船夫掌控行船方向的关键道具。船工通过调整竹篙与水底的夹角，既能产生推力又能制动船舶，特别是在狭窄河道或浅滩区域，这种操作技巧尤为重要。</w:t>
      </w:r>
    </w:p>
    <w:p w14:paraId="7401B55B" w14:textId="77777777" w:rsidR="00232B6F" w:rsidRDefault="00232B6F">
      <w:pPr>
        <w:rPr>
          <w:rFonts w:hint="eastAsia"/>
        </w:rPr>
      </w:pPr>
    </w:p>
    <w:p w14:paraId="495042B6" w14:textId="77777777" w:rsidR="00232B6F" w:rsidRDefault="00232B6F">
      <w:pPr>
        <w:rPr>
          <w:rFonts w:hint="eastAsia"/>
        </w:rPr>
      </w:pPr>
    </w:p>
    <w:p w14:paraId="7A08E110" w14:textId="77777777" w:rsidR="00232B6F" w:rsidRDefault="00232B6F">
      <w:pPr>
        <w:rPr>
          <w:rFonts w:hint="eastAsia"/>
        </w:rPr>
      </w:pPr>
      <w:r>
        <w:rPr>
          <w:rFonts w:hint="eastAsia"/>
        </w:rPr>
        <w:t>文学意象与象征意义</w:t>
      </w:r>
    </w:p>
    <w:p w14:paraId="74DF7938" w14:textId="77777777" w:rsidR="00232B6F" w:rsidRDefault="00232B6F">
      <w:pPr>
        <w:rPr>
          <w:rFonts w:hint="eastAsia"/>
        </w:rPr>
      </w:pPr>
      <w:r>
        <w:rPr>
          <w:rFonts w:hint="eastAsia"/>
        </w:rPr>
        <w:t>文人墨客常将竹篙融入诗词创作，赋予其独特审美意趣。杜甫《夔州歌十绝句》中"白帝高为三峡镇，瞿塘险过百牢关"的暗喻，实则借助竹篙吃水深浅的变化暗喻前路艰险。宋代词人姜夔《扬州慢》中的"淮左名都，竹西佳处"，巧妙运用"竹"字构建空间意象。当代作家汪曾祺更在《受戒》中以"竹篙点碎一河星"的细节描写，将乡野气息刻画得淋漓尽致。</w:t>
      </w:r>
    </w:p>
    <w:p w14:paraId="2176B07B" w14:textId="77777777" w:rsidR="00232B6F" w:rsidRDefault="00232B6F">
      <w:pPr>
        <w:rPr>
          <w:rFonts w:hint="eastAsia"/>
        </w:rPr>
      </w:pPr>
    </w:p>
    <w:p w14:paraId="4A74A1BB" w14:textId="77777777" w:rsidR="00232B6F" w:rsidRDefault="00232B6F">
      <w:pPr>
        <w:rPr>
          <w:rFonts w:hint="eastAsia"/>
        </w:rPr>
      </w:pPr>
    </w:p>
    <w:p w14:paraId="394ACC94" w14:textId="77777777" w:rsidR="00232B6F" w:rsidRDefault="00232B6F">
      <w:pPr>
        <w:rPr>
          <w:rFonts w:hint="eastAsia"/>
        </w:rPr>
      </w:pPr>
      <w:r>
        <w:rPr>
          <w:rFonts w:hint="eastAsia"/>
        </w:rPr>
        <w:t>文化传承与现代价值</w:t>
      </w:r>
    </w:p>
    <w:p w14:paraId="0283C6C1" w14:textId="77777777" w:rsidR="00232B6F" w:rsidRDefault="00232B6F">
      <w:pPr>
        <w:rPr>
          <w:rFonts w:hint="eastAsia"/>
        </w:rPr>
      </w:pPr>
      <w:r>
        <w:rPr>
          <w:rFonts w:hint="eastAsia"/>
        </w:rPr>
        <w:t>随着机械动力船舶的普及，竹篙逐渐退出实用领域，却在文化旅游领域焕发新生。周庄古镇每天上演的摇橹船表演，船娘手持竹篙的身影成为最具水乡辨识度的符号。在浙江湖州荻港村，每年端午举办的龙舟竞渡仍保留着传统竹篙点水测速环节。更值得关注的是，西南少数民族的芦笙舞中，竹篙作为道具承载着族群记忆，其舞动轨迹暗含农耕文明的时序密码。</w:t>
      </w:r>
    </w:p>
    <w:p w14:paraId="23838B67" w14:textId="77777777" w:rsidR="00232B6F" w:rsidRDefault="00232B6F">
      <w:pPr>
        <w:rPr>
          <w:rFonts w:hint="eastAsia"/>
        </w:rPr>
      </w:pPr>
    </w:p>
    <w:p w14:paraId="591DC00C" w14:textId="77777777" w:rsidR="00232B6F" w:rsidRDefault="00232B6F">
      <w:pPr>
        <w:rPr>
          <w:rFonts w:hint="eastAsia"/>
        </w:rPr>
      </w:pPr>
    </w:p>
    <w:p w14:paraId="4E625EF4" w14:textId="77777777" w:rsidR="00232B6F" w:rsidRDefault="00232B6F">
      <w:pPr>
        <w:rPr>
          <w:rFonts w:hint="eastAsia"/>
        </w:rPr>
      </w:pPr>
      <w:r>
        <w:rPr>
          <w:rFonts w:hint="eastAsia"/>
        </w:rPr>
        <w:t>生态启示与可持续理念</w:t>
      </w:r>
    </w:p>
    <w:p w14:paraId="12858D9C" w14:textId="77777777" w:rsidR="00232B6F" w:rsidRDefault="00232B6F">
      <w:pPr>
        <w:rPr>
          <w:rFonts w:hint="eastAsia"/>
        </w:rPr>
      </w:pPr>
      <w:r>
        <w:rPr>
          <w:rFonts w:hint="eastAsia"/>
        </w:rPr>
        <w:t>竹篙的制作原理蕴含着古代工匠对材料科学的深刻理解。竹材的天然中空结构既减轻了自重，又保证了抗弯强度，这种"以柔克刚"的特性启发了现代竹结构建筑的发展。云南傣族的竹楼建造技艺，正是传承了竹篙选材的精髓。从生态学角度看，竹子三年成材的速生属性使其成为理想的环保材料，这与当前全球倡导的低碳生活理念不谋而合。</w:t>
      </w:r>
    </w:p>
    <w:p w14:paraId="28D29FB6" w14:textId="77777777" w:rsidR="00232B6F" w:rsidRDefault="00232B6F">
      <w:pPr>
        <w:rPr>
          <w:rFonts w:hint="eastAsia"/>
        </w:rPr>
      </w:pPr>
    </w:p>
    <w:p w14:paraId="19409847" w14:textId="77777777" w:rsidR="00232B6F" w:rsidRDefault="00232B6F">
      <w:pPr>
        <w:rPr>
          <w:rFonts w:hint="eastAsia"/>
        </w:rPr>
      </w:pPr>
    </w:p>
    <w:p w14:paraId="5500C086" w14:textId="77777777" w:rsidR="00232B6F" w:rsidRDefault="00232B6F">
      <w:pPr>
        <w:rPr>
          <w:rFonts w:hint="eastAsia"/>
        </w:rPr>
      </w:pPr>
      <w:r>
        <w:rPr>
          <w:rFonts w:hint="eastAsia"/>
        </w:rPr>
        <w:t>跨文化比较与全球视野</w:t>
      </w:r>
    </w:p>
    <w:p w14:paraId="648B5872" w14:textId="77777777" w:rsidR="00232B6F" w:rsidRDefault="00232B6F">
      <w:pPr>
        <w:rPr>
          <w:rFonts w:hint="eastAsia"/>
        </w:rPr>
      </w:pPr>
      <w:r>
        <w:rPr>
          <w:rFonts w:hint="eastAsia"/>
        </w:rPr>
        <w:t>放眼世界，不同文明均有类似的长杆工具。斯里兰卡的渔民使用椰木制作的长篙在红树林中穿行，日本京都祇园祭的花车巡游仍保留着竹篙稳固装置。这些文化现象印证了人类面对水环境挑战时展现出的趋同智慧。通过对比研究可以发现，中国传统竹篙更注重与自然节律的和谐共生，这点在黄河流域的"顺水篙法"中体现得尤为明显。</w:t>
      </w:r>
    </w:p>
    <w:p w14:paraId="5FFB9858" w14:textId="77777777" w:rsidR="00232B6F" w:rsidRDefault="00232B6F">
      <w:pPr>
        <w:rPr>
          <w:rFonts w:hint="eastAsia"/>
        </w:rPr>
      </w:pPr>
    </w:p>
    <w:p w14:paraId="56E43AE9" w14:textId="77777777" w:rsidR="00232B6F" w:rsidRDefault="00232B6F">
      <w:pPr>
        <w:rPr>
          <w:rFonts w:hint="eastAsia"/>
        </w:rPr>
      </w:pPr>
    </w:p>
    <w:p w14:paraId="120DB3C8" w14:textId="77777777" w:rsidR="00232B6F" w:rsidRDefault="00232B6F">
      <w:pPr>
        <w:rPr>
          <w:rFonts w:hint="eastAsia"/>
        </w:rPr>
      </w:pPr>
      <w:r>
        <w:rPr>
          <w:rFonts w:hint="eastAsia"/>
        </w:rPr>
        <w:t>学术研究与数字化保护</w:t>
      </w:r>
    </w:p>
    <w:p w14:paraId="54118345" w14:textId="77777777" w:rsidR="00232B6F" w:rsidRDefault="00232B6F">
      <w:pPr>
        <w:rPr>
          <w:rFonts w:hint="eastAsia"/>
        </w:rPr>
      </w:pPr>
      <w:r>
        <w:rPr>
          <w:rFonts w:hint="eastAsia"/>
        </w:rPr>
        <w:t>近年来越来越多学者投身竹篙文化研究，复旦大学成立非遗保护中心专门设立课题组。三维建模技术被应用于传统竹篙的虚拟复原，浙江大学团队通过力学测试解密了古法制作的科学性。数字化数据库收录了全国37个地区的竹篙形制图谱，为传统工艺的创造性转化提供依据。这些努力使这项濒危技艺逐渐焕发时代生机。</w:t>
      </w:r>
    </w:p>
    <w:p w14:paraId="11CB0E98" w14:textId="77777777" w:rsidR="00232B6F" w:rsidRDefault="00232B6F">
      <w:pPr>
        <w:rPr>
          <w:rFonts w:hint="eastAsia"/>
        </w:rPr>
      </w:pPr>
    </w:p>
    <w:p w14:paraId="0D63DFED" w14:textId="77777777" w:rsidR="00232B6F" w:rsidRDefault="00232B6F">
      <w:pPr>
        <w:rPr>
          <w:rFonts w:hint="eastAsia"/>
        </w:rPr>
      </w:pPr>
    </w:p>
    <w:p w14:paraId="474D8380" w14:textId="77777777" w:rsidR="00232B6F" w:rsidRDefault="00232B6F">
      <w:pPr>
        <w:rPr>
          <w:rFonts w:hint="eastAsia"/>
        </w:rPr>
      </w:pPr>
      <w:r>
        <w:rPr>
          <w:rFonts w:hint="eastAsia"/>
        </w:rPr>
        <w:t>未来展望与创新应用</w:t>
      </w:r>
    </w:p>
    <w:p w14:paraId="2A2C1685" w14:textId="77777777" w:rsidR="00232B6F" w:rsidRDefault="00232B6F">
      <w:pPr>
        <w:rPr>
          <w:rFonts w:hint="eastAsia"/>
        </w:rPr>
      </w:pPr>
      <w:r>
        <w:rPr>
          <w:rFonts w:hint="eastAsia"/>
        </w:rPr>
        <w:t>在"双碳"战略背景下，竹材研究迎来新机遇。纳米竹纤维复合材料可将传统竹篙升级为模块化船舶组件，实验室数据表明其抗压强度提升至原竹的5倍。设计师们从竹篙曲线中获得灵感，创作出兼具功能美的现代家居产品。这些创新实践不仅延续文化根脉，更开创了传统文化现代转型的新范式。</w:t>
      </w:r>
    </w:p>
    <w:p w14:paraId="63E61C77" w14:textId="77777777" w:rsidR="00232B6F" w:rsidRDefault="00232B6F">
      <w:pPr>
        <w:rPr>
          <w:rFonts w:hint="eastAsia"/>
        </w:rPr>
      </w:pPr>
    </w:p>
    <w:p w14:paraId="3A3F0AEF" w14:textId="77777777" w:rsidR="00232B6F" w:rsidRDefault="00232B6F">
      <w:pPr>
        <w:rPr>
          <w:rFonts w:hint="eastAsia"/>
        </w:rPr>
      </w:pPr>
    </w:p>
    <w:p w14:paraId="71979FED" w14:textId="77777777" w:rsidR="00232B6F" w:rsidRDefault="00232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1A502" w14:textId="1F935103" w:rsidR="004A51E0" w:rsidRDefault="004A51E0"/>
    <w:sectPr w:rsidR="004A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0"/>
    <w:rsid w:val="00232B6F"/>
    <w:rsid w:val="004A51E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6E507-058E-4506-99F6-4E2A7B7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