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1ED7" w14:textId="77777777" w:rsidR="00440B72" w:rsidRDefault="00440B72">
      <w:pPr>
        <w:rPr>
          <w:rFonts w:hint="eastAsia"/>
        </w:rPr>
      </w:pPr>
      <w:r>
        <w:rPr>
          <w:rFonts w:hint="eastAsia"/>
        </w:rPr>
        <w:t>源网荷储的拼音</w:t>
      </w:r>
    </w:p>
    <w:p w14:paraId="7A26B6B8" w14:textId="77777777" w:rsidR="00440B72" w:rsidRDefault="00440B72">
      <w:pPr>
        <w:rPr>
          <w:rFonts w:hint="eastAsia"/>
        </w:rPr>
      </w:pPr>
      <w:r>
        <w:rPr>
          <w:rFonts w:hint="eastAsia"/>
        </w:rPr>
        <w:t>源网荷储，即“yuán wǎng hé chǔ”，这个术语代表了电力系统中的四个关键要素：电源、电网、负荷和储能。这四个方面相互作用，共同构成了现代电力系统的复杂网络。在当前追求高效、环保及可持续发展的大背景下，源网荷储协调发展成为实现能源转型的关键所在。</w:t>
      </w:r>
    </w:p>
    <w:p w14:paraId="4286CBF5" w14:textId="77777777" w:rsidR="00440B72" w:rsidRDefault="00440B72">
      <w:pPr>
        <w:rPr>
          <w:rFonts w:hint="eastAsia"/>
        </w:rPr>
      </w:pPr>
    </w:p>
    <w:p w14:paraId="0920E73A" w14:textId="77777777" w:rsidR="00440B72" w:rsidRDefault="00440B72">
      <w:pPr>
        <w:rPr>
          <w:rFonts w:hint="eastAsia"/>
        </w:rPr>
      </w:pPr>
    </w:p>
    <w:p w14:paraId="6CE3223F" w14:textId="77777777" w:rsidR="00440B72" w:rsidRDefault="00440B72">
      <w:pPr>
        <w:rPr>
          <w:rFonts w:hint="eastAsia"/>
        </w:rPr>
      </w:pPr>
      <w:r>
        <w:rPr>
          <w:rFonts w:hint="eastAsia"/>
        </w:rPr>
        <w:t>电源（yuán）：多样化的能量来源</w:t>
      </w:r>
    </w:p>
    <w:p w14:paraId="63A7E93E" w14:textId="77777777" w:rsidR="00440B72" w:rsidRDefault="00440B72">
      <w:pPr>
        <w:rPr>
          <w:rFonts w:hint="eastAsia"/>
        </w:rPr>
      </w:pPr>
      <w:r>
        <w:rPr>
          <w:rFonts w:hint="eastAsia"/>
        </w:rPr>
        <w:t>随着技术的进步和对环境保护意识的增强，传统依赖化石燃料的单一电源结构正在向多元化方向发展。除了传统的煤炭、石油和天然气发电外，太阳能、风能、水能等可再生能源的比例逐年增加。这些清洁能源不仅有助于减少温室气体排放，还能提高能源供应的安全性和稳定性。为了更好地利用这些间歇性能源，需要更加智能的管理系统来预测和调度不同类型的电源。</w:t>
      </w:r>
    </w:p>
    <w:p w14:paraId="4D9FC9AC" w14:textId="77777777" w:rsidR="00440B72" w:rsidRDefault="00440B72">
      <w:pPr>
        <w:rPr>
          <w:rFonts w:hint="eastAsia"/>
        </w:rPr>
      </w:pPr>
    </w:p>
    <w:p w14:paraId="179B11B8" w14:textId="77777777" w:rsidR="00440B72" w:rsidRDefault="00440B72">
      <w:pPr>
        <w:rPr>
          <w:rFonts w:hint="eastAsia"/>
        </w:rPr>
      </w:pPr>
    </w:p>
    <w:p w14:paraId="293A8222" w14:textId="77777777" w:rsidR="00440B72" w:rsidRDefault="00440B72">
      <w:pPr>
        <w:rPr>
          <w:rFonts w:hint="eastAsia"/>
        </w:rPr>
      </w:pPr>
      <w:r>
        <w:rPr>
          <w:rFonts w:hint="eastAsia"/>
        </w:rPr>
        <w:t>电网（wǎng）：连接一切的纽带</w:t>
      </w:r>
    </w:p>
    <w:p w14:paraId="2472DEE5" w14:textId="77777777" w:rsidR="00440B72" w:rsidRDefault="00440B72">
      <w:pPr>
        <w:rPr>
          <w:rFonts w:hint="eastAsia"/>
        </w:rPr>
      </w:pPr>
      <w:r>
        <w:rPr>
          <w:rFonts w:hint="eastAsia"/>
        </w:rPr>
        <w:t>电网作为连接电源与用户之间的桥梁，在电力系统中扮演着至关重要的角色。随着分布式能源资源的普及和电动车等新型负荷的增加，电网面临着前所未有的挑战。为了适应这种变化，智能电网技术应运而生，通过数字化手段提升电网的灵活性和响应速度，从而更有效地管理供需平衡，并确保供电的质量和可靠性。</w:t>
      </w:r>
    </w:p>
    <w:p w14:paraId="07D74688" w14:textId="77777777" w:rsidR="00440B72" w:rsidRDefault="00440B72">
      <w:pPr>
        <w:rPr>
          <w:rFonts w:hint="eastAsia"/>
        </w:rPr>
      </w:pPr>
    </w:p>
    <w:p w14:paraId="321DCFE9" w14:textId="77777777" w:rsidR="00440B72" w:rsidRDefault="00440B72">
      <w:pPr>
        <w:rPr>
          <w:rFonts w:hint="eastAsia"/>
        </w:rPr>
      </w:pPr>
    </w:p>
    <w:p w14:paraId="5BF20291" w14:textId="77777777" w:rsidR="00440B72" w:rsidRDefault="00440B72">
      <w:pPr>
        <w:rPr>
          <w:rFonts w:hint="eastAsia"/>
        </w:rPr>
      </w:pPr>
      <w:r>
        <w:rPr>
          <w:rFonts w:hint="eastAsia"/>
        </w:rPr>
        <w:t>负荷（hé）：需求侧的变化</w:t>
      </w:r>
    </w:p>
    <w:p w14:paraId="5FE88F5B" w14:textId="77777777" w:rsidR="00440B72" w:rsidRDefault="00440B72">
      <w:pPr>
        <w:rPr>
          <w:rFonts w:hint="eastAsia"/>
        </w:rPr>
      </w:pPr>
      <w:r>
        <w:rPr>
          <w:rFonts w:hint="eastAsia"/>
        </w:rPr>
        <w:t>负荷方面，随着社会经济的发展和技术进步，用电模式发生了显著变化。工业自动化程度加深、居民生活水平提高以及信息技术的广泛应用，都导致了用电负荷的增长和结构的调整。此外，需求响应机制的引入使得用户能够根据电价信号或电网运行状态主动调整用电行为，进一步促进了电力系统的优化运行。</w:t>
      </w:r>
    </w:p>
    <w:p w14:paraId="14D9FFC7" w14:textId="77777777" w:rsidR="00440B72" w:rsidRDefault="00440B72">
      <w:pPr>
        <w:rPr>
          <w:rFonts w:hint="eastAsia"/>
        </w:rPr>
      </w:pPr>
    </w:p>
    <w:p w14:paraId="5CD7C771" w14:textId="77777777" w:rsidR="00440B72" w:rsidRDefault="00440B72">
      <w:pPr>
        <w:rPr>
          <w:rFonts w:hint="eastAsia"/>
        </w:rPr>
      </w:pPr>
    </w:p>
    <w:p w14:paraId="0E4E94C3" w14:textId="77777777" w:rsidR="00440B72" w:rsidRDefault="00440B72">
      <w:pPr>
        <w:rPr>
          <w:rFonts w:hint="eastAsia"/>
        </w:rPr>
      </w:pPr>
      <w:r>
        <w:rPr>
          <w:rFonts w:hint="eastAsia"/>
        </w:rPr>
        <w:t>储能（chǔ）：稳定性的保障</w:t>
      </w:r>
    </w:p>
    <w:p w14:paraId="4D80300E" w14:textId="77777777" w:rsidR="00440B72" w:rsidRDefault="00440B72">
      <w:pPr>
        <w:rPr>
          <w:rFonts w:hint="eastAsia"/>
        </w:rPr>
      </w:pPr>
      <w:r>
        <w:rPr>
          <w:rFonts w:hint="eastAsia"/>
        </w:rPr>
        <w:t>储能技术是解决可再生能源间歇性和波动性问题的有效途径之一。它可以在电力供大于求时储存多余的电能，在供不应求时释放出来使用，从而平抑电网波动，提高系统的整体效率。目前，电池储能、抽水蓄能等多种形式的储能技术正逐步得到应用和发展，为构建更加灵活高效的电力系统提供了有力支持。</w:t>
      </w:r>
    </w:p>
    <w:p w14:paraId="734F9EE6" w14:textId="77777777" w:rsidR="00440B72" w:rsidRDefault="00440B72">
      <w:pPr>
        <w:rPr>
          <w:rFonts w:hint="eastAsia"/>
        </w:rPr>
      </w:pPr>
    </w:p>
    <w:p w14:paraId="37AEAA82" w14:textId="77777777" w:rsidR="00440B72" w:rsidRDefault="00440B72">
      <w:pPr>
        <w:rPr>
          <w:rFonts w:hint="eastAsia"/>
        </w:rPr>
      </w:pPr>
    </w:p>
    <w:p w14:paraId="4077025D" w14:textId="77777777" w:rsidR="00440B72" w:rsidRDefault="00440B72">
      <w:pPr>
        <w:rPr>
          <w:rFonts w:hint="eastAsia"/>
        </w:rPr>
      </w:pPr>
      <w:r>
        <w:rPr>
          <w:rFonts w:hint="eastAsia"/>
        </w:rPr>
        <w:t>结语</w:t>
      </w:r>
    </w:p>
    <w:p w14:paraId="629565D8" w14:textId="77777777" w:rsidR="00440B72" w:rsidRDefault="00440B72">
      <w:pPr>
        <w:rPr>
          <w:rFonts w:hint="eastAsia"/>
        </w:rPr>
      </w:pPr>
      <w:r>
        <w:rPr>
          <w:rFonts w:hint="eastAsia"/>
        </w:rPr>
        <w:t>综上所述，“源网荷储”不仅是电力系统的重要组成部分，更是推动能源革命、实现绿色低碳发展目标的核心力量。未来，随着技术创新和政策引导，源网荷储将朝着更加智能化、集成化方向发展，为人类创造一个更加清洁、安全、可靠的能源未来。</w:t>
      </w:r>
    </w:p>
    <w:p w14:paraId="3F45E6C7" w14:textId="77777777" w:rsidR="00440B72" w:rsidRDefault="00440B72">
      <w:pPr>
        <w:rPr>
          <w:rFonts w:hint="eastAsia"/>
        </w:rPr>
      </w:pPr>
    </w:p>
    <w:p w14:paraId="2EF87C7C" w14:textId="77777777" w:rsidR="00440B72" w:rsidRDefault="00440B72">
      <w:pPr>
        <w:rPr>
          <w:rFonts w:hint="eastAsia"/>
        </w:rPr>
      </w:pPr>
      <w:r>
        <w:rPr>
          <w:rFonts w:hint="eastAsia"/>
        </w:rPr>
        <w:t>本文是由每日作文网(2345lzwz.com)为大家创作</w:t>
      </w:r>
    </w:p>
    <w:p w14:paraId="55E89911" w14:textId="77B32752" w:rsidR="00131DC9" w:rsidRDefault="00131DC9"/>
    <w:sectPr w:rsidR="00131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C9"/>
    <w:rsid w:val="00131DC9"/>
    <w:rsid w:val="00440B7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4D4A1-25A0-4A14-9F27-984FA9FC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DC9"/>
    <w:rPr>
      <w:rFonts w:cstheme="majorBidi"/>
      <w:color w:val="2F5496" w:themeColor="accent1" w:themeShade="BF"/>
      <w:sz w:val="28"/>
      <w:szCs w:val="28"/>
    </w:rPr>
  </w:style>
  <w:style w:type="character" w:customStyle="1" w:styleId="50">
    <w:name w:val="标题 5 字符"/>
    <w:basedOn w:val="a0"/>
    <w:link w:val="5"/>
    <w:uiPriority w:val="9"/>
    <w:semiHidden/>
    <w:rsid w:val="00131DC9"/>
    <w:rPr>
      <w:rFonts w:cstheme="majorBidi"/>
      <w:color w:val="2F5496" w:themeColor="accent1" w:themeShade="BF"/>
      <w:sz w:val="24"/>
    </w:rPr>
  </w:style>
  <w:style w:type="character" w:customStyle="1" w:styleId="60">
    <w:name w:val="标题 6 字符"/>
    <w:basedOn w:val="a0"/>
    <w:link w:val="6"/>
    <w:uiPriority w:val="9"/>
    <w:semiHidden/>
    <w:rsid w:val="00131DC9"/>
    <w:rPr>
      <w:rFonts w:cstheme="majorBidi"/>
      <w:b/>
      <w:bCs/>
      <w:color w:val="2F5496" w:themeColor="accent1" w:themeShade="BF"/>
    </w:rPr>
  </w:style>
  <w:style w:type="character" w:customStyle="1" w:styleId="70">
    <w:name w:val="标题 7 字符"/>
    <w:basedOn w:val="a0"/>
    <w:link w:val="7"/>
    <w:uiPriority w:val="9"/>
    <w:semiHidden/>
    <w:rsid w:val="00131DC9"/>
    <w:rPr>
      <w:rFonts w:cstheme="majorBidi"/>
      <w:b/>
      <w:bCs/>
      <w:color w:val="595959" w:themeColor="text1" w:themeTint="A6"/>
    </w:rPr>
  </w:style>
  <w:style w:type="character" w:customStyle="1" w:styleId="80">
    <w:name w:val="标题 8 字符"/>
    <w:basedOn w:val="a0"/>
    <w:link w:val="8"/>
    <w:uiPriority w:val="9"/>
    <w:semiHidden/>
    <w:rsid w:val="00131DC9"/>
    <w:rPr>
      <w:rFonts w:cstheme="majorBidi"/>
      <w:color w:val="595959" w:themeColor="text1" w:themeTint="A6"/>
    </w:rPr>
  </w:style>
  <w:style w:type="character" w:customStyle="1" w:styleId="90">
    <w:name w:val="标题 9 字符"/>
    <w:basedOn w:val="a0"/>
    <w:link w:val="9"/>
    <w:uiPriority w:val="9"/>
    <w:semiHidden/>
    <w:rsid w:val="00131DC9"/>
    <w:rPr>
      <w:rFonts w:eastAsiaTheme="majorEastAsia" w:cstheme="majorBidi"/>
      <w:color w:val="595959" w:themeColor="text1" w:themeTint="A6"/>
    </w:rPr>
  </w:style>
  <w:style w:type="paragraph" w:styleId="a3">
    <w:name w:val="Title"/>
    <w:basedOn w:val="a"/>
    <w:next w:val="a"/>
    <w:link w:val="a4"/>
    <w:uiPriority w:val="10"/>
    <w:qFormat/>
    <w:rsid w:val="00131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DC9"/>
    <w:pPr>
      <w:spacing w:before="160"/>
      <w:jc w:val="center"/>
    </w:pPr>
    <w:rPr>
      <w:i/>
      <w:iCs/>
      <w:color w:val="404040" w:themeColor="text1" w:themeTint="BF"/>
    </w:rPr>
  </w:style>
  <w:style w:type="character" w:customStyle="1" w:styleId="a8">
    <w:name w:val="引用 字符"/>
    <w:basedOn w:val="a0"/>
    <w:link w:val="a7"/>
    <w:uiPriority w:val="29"/>
    <w:rsid w:val="00131DC9"/>
    <w:rPr>
      <w:i/>
      <w:iCs/>
      <w:color w:val="404040" w:themeColor="text1" w:themeTint="BF"/>
    </w:rPr>
  </w:style>
  <w:style w:type="paragraph" w:styleId="a9">
    <w:name w:val="List Paragraph"/>
    <w:basedOn w:val="a"/>
    <w:uiPriority w:val="34"/>
    <w:qFormat/>
    <w:rsid w:val="00131DC9"/>
    <w:pPr>
      <w:ind w:left="720"/>
      <w:contextualSpacing/>
    </w:pPr>
  </w:style>
  <w:style w:type="character" w:styleId="aa">
    <w:name w:val="Intense Emphasis"/>
    <w:basedOn w:val="a0"/>
    <w:uiPriority w:val="21"/>
    <w:qFormat/>
    <w:rsid w:val="00131DC9"/>
    <w:rPr>
      <w:i/>
      <w:iCs/>
      <w:color w:val="2F5496" w:themeColor="accent1" w:themeShade="BF"/>
    </w:rPr>
  </w:style>
  <w:style w:type="paragraph" w:styleId="ab">
    <w:name w:val="Intense Quote"/>
    <w:basedOn w:val="a"/>
    <w:next w:val="a"/>
    <w:link w:val="ac"/>
    <w:uiPriority w:val="30"/>
    <w:qFormat/>
    <w:rsid w:val="00131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DC9"/>
    <w:rPr>
      <w:i/>
      <w:iCs/>
      <w:color w:val="2F5496" w:themeColor="accent1" w:themeShade="BF"/>
    </w:rPr>
  </w:style>
  <w:style w:type="character" w:styleId="ad">
    <w:name w:val="Intense Reference"/>
    <w:basedOn w:val="a0"/>
    <w:uiPriority w:val="32"/>
    <w:qFormat/>
    <w:rsid w:val="00131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