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A9CD" w14:textId="77777777" w:rsidR="00A1369A" w:rsidRDefault="00A1369A">
      <w:pPr>
        <w:rPr>
          <w:rFonts w:hint="eastAsia"/>
        </w:rPr>
      </w:pPr>
      <w:r>
        <w:rPr>
          <w:rFonts w:hint="eastAsia"/>
        </w:rPr>
        <w:t>yóu cǎi bāo luò：时光斑驳中的艺术独白</w:t>
      </w:r>
    </w:p>
    <w:p w14:paraId="6ADE9651" w14:textId="77777777" w:rsidR="00A1369A" w:rsidRDefault="00A1369A">
      <w:pPr>
        <w:rPr>
          <w:rFonts w:hint="eastAsia"/>
        </w:rPr>
      </w:pPr>
    </w:p>
    <w:p w14:paraId="544582E4" w14:textId="77777777" w:rsidR="00A1369A" w:rsidRDefault="00A1369A">
      <w:pPr>
        <w:rPr>
          <w:rFonts w:hint="eastAsia"/>
        </w:rPr>
      </w:pPr>
      <w:r>
        <w:rPr>
          <w:rFonts w:hint="eastAsia"/>
        </w:rPr>
        <w:t>斑驳油彩下的岁月痕迹</w:t>
      </w:r>
    </w:p>
    <w:p w14:paraId="723FD6AF" w14:textId="77777777" w:rsidR="00A1369A" w:rsidRDefault="00A1369A">
      <w:pPr>
        <w:rPr>
          <w:rFonts w:hint="eastAsia"/>
        </w:rPr>
      </w:pPr>
      <w:r>
        <w:rPr>
          <w:rFonts w:hint="eastAsia"/>
        </w:rPr>
        <w:t>油彩剥落，这一看似衰败的艺术现象，实则是时间与艺术对话的独特语言。当画布上的颜料层层剥落，露出底层的痕迹，我们仿佛能触摸到艺术家创作时的激情与岁月流逝的沧桑。这种自然形成的"破坏"并非终结，而是艺术生命延续的另一种形式，在残缺中孕育着新的美学价值。</w:t>
      </w:r>
    </w:p>
    <w:p w14:paraId="470C40EC" w14:textId="77777777" w:rsidR="00A1369A" w:rsidRDefault="00A1369A">
      <w:pPr>
        <w:rPr>
          <w:rFonts w:hint="eastAsia"/>
        </w:rPr>
      </w:pPr>
    </w:p>
    <w:p w14:paraId="397DDF41" w14:textId="77777777" w:rsidR="00A1369A" w:rsidRDefault="00A1369A">
      <w:pPr>
        <w:rPr>
          <w:rFonts w:hint="eastAsia"/>
        </w:rPr>
      </w:pPr>
    </w:p>
    <w:p w14:paraId="3D70DA1E" w14:textId="77777777" w:rsidR="00A1369A" w:rsidRDefault="00A1369A">
      <w:pPr>
        <w:rPr>
          <w:rFonts w:hint="eastAsia"/>
        </w:rPr>
      </w:pPr>
      <w:r>
        <w:rPr>
          <w:rFonts w:hint="eastAsia"/>
        </w:rPr>
        <w:t>艺术史中的剥落美学</w:t>
      </w:r>
    </w:p>
    <w:p w14:paraId="07DCFE79" w14:textId="77777777" w:rsidR="00A1369A" w:rsidRDefault="00A1369A">
      <w:pPr>
        <w:rPr>
          <w:rFonts w:hint="eastAsia"/>
        </w:rPr>
      </w:pPr>
      <w:r>
        <w:rPr>
          <w:rFonts w:hint="eastAsia"/>
        </w:rPr>
        <w:t>从文艺复兴时期到现代主义，油彩剥落现象在艺术史上留下了深刻的印记。意大利湿壁画中常见的颜料剥落，不仅未减损其艺术价值，反而增添了历史厚重感。印象派画作中因阳光照射而褪色的色块，意外地创造出了独特的光影效果。这些"意外之美"挑战了传统完美主义的艺术观念，让观众重新思考艺术与时间的关系。</w:t>
      </w:r>
    </w:p>
    <w:p w14:paraId="5EC48553" w14:textId="77777777" w:rsidR="00A1369A" w:rsidRDefault="00A1369A">
      <w:pPr>
        <w:rPr>
          <w:rFonts w:hint="eastAsia"/>
        </w:rPr>
      </w:pPr>
    </w:p>
    <w:p w14:paraId="6D42D91E" w14:textId="77777777" w:rsidR="00A1369A" w:rsidRDefault="00A1369A">
      <w:pPr>
        <w:rPr>
          <w:rFonts w:hint="eastAsia"/>
        </w:rPr>
      </w:pPr>
    </w:p>
    <w:p w14:paraId="0FDB2A87" w14:textId="77777777" w:rsidR="00A1369A" w:rsidRDefault="00A1369A">
      <w:pPr>
        <w:rPr>
          <w:rFonts w:hint="eastAsia"/>
        </w:rPr>
      </w:pPr>
      <w:r>
        <w:rPr>
          <w:rFonts w:hint="eastAsia"/>
        </w:rPr>
        <w:t>科学视角下的油彩老化</w:t>
      </w:r>
    </w:p>
    <w:p w14:paraId="734CEFC9" w14:textId="77777777" w:rsidR="00A1369A" w:rsidRDefault="00A1369A">
      <w:pPr>
        <w:rPr>
          <w:rFonts w:hint="eastAsia"/>
        </w:rPr>
      </w:pPr>
      <w:r>
        <w:rPr>
          <w:rFonts w:hint="eastAsia"/>
        </w:rPr>
        <w:t>油彩剥落本质上是颜料与媒介老化过程的物理表现。随着时间推移，油画中的油性媒介会逐渐氧化变脆，颜料层间的结合力减弱，最终导致剥落。温湿度变化、紫外线照射、不当清洁等因素都会加速这一过程。现代修复技术通过科学分析颜料成分和老化机理，力求在保护与保留历史痕迹间找到平衡点。</w:t>
      </w:r>
    </w:p>
    <w:p w14:paraId="00D618D7" w14:textId="77777777" w:rsidR="00A1369A" w:rsidRDefault="00A1369A">
      <w:pPr>
        <w:rPr>
          <w:rFonts w:hint="eastAsia"/>
        </w:rPr>
      </w:pPr>
    </w:p>
    <w:p w14:paraId="45F3739F" w14:textId="77777777" w:rsidR="00A1369A" w:rsidRDefault="00A1369A">
      <w:pPr>
        <w:rPr>
          <w:rFonts w:hint="eastAsia"/>
        </w:rPr>
      </w:pPr>
    </w:p>
    <w:p w14:paraId="5C3E5004" w14:textId="77777777" w:rsidR="00A1369A" w:rsidRDefault="00A1369A">
      <w:pPr>
        <w:rPr>
          <w:rFonts w:hint="eastAsia"/>
        </w:rPr>
      </w:pPr>
      <w:r>
        <w:rPr>
          <w:rFonts w:hint="eastAsia"/>
        </w:rPr>
        <w:t>当代艺术中的主动剥落</w:t>
      </w:r>
    </w:p>
    <w:p w14:paraId="708C57CD" w14:textId="77777777" w:rsidR="00A1369A" w:rsidRDefault="00A1369A">
      <w:pPr>
        <w:rPr>
          <w:rFonts w:hint="eastAsia"/>
        </w:rPr>
      </w:pPr>
      <w:r>
        <w:rPr>
          <w:rFonts w:hint="eastAsia"/>
        </w:rPr>
        <w:t>当代艺术家开始主动拥抱油彩剥落的美学价值。一些创作者会在画布上故意制造剥落效果，或将剥落过程纳入创作计划，探索艺术品的"可生长性"。日本艺术家盐田千春的装置作品中，剥落的油彩如同记忆的碎片，承载着情感的流逝。这种创作颠覆了传统绘画的静态概念，赋予艺术品动态的生命历程。</w:t>
      </w:r>
    </w:p>
    <w:p w14:paraId="57292F2F" w14:textId="77777777" w:rsidR="00A1369A" w:rsidRDefault="00A1369A">
      <w:pPr>
        <w:rPr>
          <w:rFonts w:hint="eastAsia"/>
        </w:rPr>
      </w:pPr>
    </w:p>
    <w:p w14:paraId="4C5648AC" w14:textId="77777777" w:rsidR="00A1369A" w:rsidRDefault="00A1369A">
      <w:pPr>
        <w:rPr>
          <w:rFonts w:hint="eastAsia"/>
        </w:rPr>
      </w:pPr>
    </w:p>
    <w:p w14:paraId="0F7741F0" w14:textId="77777777" w:rsidR="00A1369A" w:rsidRDefault="00A1369A">
      <w:pPr>
        <w:rPr>
          <w:rFonts w:hint="eastAsia"/>
        </w:rPr>
      </w:pPr>
      <w:r>
        <w:rPr>
          <w:rFonts w:hint="eastAsia"/>
        </w:rPr>
        <w:t>修复伦理的哲学思考</w:t>
      </w:r>
    </w:p>
    <w:p w14:paraId="66301997" w14:textId="77777777" w:rsidR="00A1369A" w:rsidRDefault="00A1369A">
      <w:pPr>
        <w:rPr>
          <w:rFonts w:hint="eastAsia"/>
        </w:rPr>
      </w:pPr>
      <w:r>
        <w:rPr>
          <w:rFonts w:hint="eastAsia"/>
        </w:rPr>
        <w:t>面对油彩剥落，修复师面临艰难抉择：是完全修复恢复"原貌"，还是保留历史痕迹？国际文化遗产保护领域对此有严格规范。威尼斯宪章强调"最小干预"原则，主张保留艺术品的历史信息。每一道剥落痕迹都可能包含创作背景、保存环境等珍贵信息，是理解艺术品不可或缺的组成部分。</w:t>
      </w:r>
    </w:p>
    <w:p w14:paraId="20932F03" w14:textId="77777777" w:rsidR="00A1369A" w:rsidRDefault="00A1369A">
      <w:pPr>
        <w:rPr>
          <w:rFonts w:hint="eastAsia"/>
        </w:rPr>
      </w:pPr>
    </w:p>
    <w:p w14:paraId="3120BDBA" w14:textId="77777777" w:rsidR="00A1369A" w:rsidRDefault="00A1369A">
      <w:pPr>
        <w:rPr>
          <w:rFonts w:hint="eastAsia"/>
        </w:rPr>
      </w:pPr>
    </w:p>
    <w:p w14:paraId="1D933369" w14:textId="77777777" w:rsidR="00A1369A" w:rsidRDefault="00A1369A">
      <w:pPr>
        <w:rPr>
          <w:rFonts w:hint="eastAsia"/>
        </w:rPr>
      </w:pPr>
      <w:r>
        <w:rPr>
          <w:rFonts w:hint="eastAsia"/>
        </w:rPr>
        <w:t>油彩剥落与观众感知</w:t>
      </w:r>
    </w:p>
    <w:p w14:paraId="229F7BBC" w14:textId="77777777" w:rsidR="00A1369A" w:rsidRDefault="00A1369A">
      <w:pPr>
        <w:rPr>
          <w:rFonts w:hint="eastAsia"/>
        </w:rPr>
      </w:pPr>
      <w:r>
        <w:rPr>
          <w:rFonts w:hint="eastAsia"/>
        </w:rPr>
        <w:t>剥落的艺术品往往能引发观众更深刻的思考。当完美无瑕的作品被时间侵蚀，观众不再只是被动接受美的呈现，而是主动参与意义的构建。柏林美术馆中一幅剥落严重的浪漫主义画作，因其残缺反而让观众更能体会艺术家的情感强度。这种互动关系超越了传统审美体验，创造了更为丰富的艺术对话。</w:t>
      </w:r>
    </w:p>
    <w:p w14:paraId="3C3272F5" w14:textId="77777777" w:rsidR="00A1369A" w:rsidRDefault="00A1369A">
      <w:pPr>
        <w:rPr>
          <w:rFonts w:hint="eastAsia"/>
        </w:rPr>
      </w:pPr>
    </w:p>
    <w:p w14:paraId="642C467B" w14:textId="77777777" w:rsidR="00A1369A" w:rsidRDefault="00A1369A">
      <w:pPr>
        <w:rPr>
          <w:rFonts w:hint="eastAsia"/>
        </w:rPr>
      </w:pPr>
    </w:p>
    <w:p w14:paraId="2BA1B8B7" w14:textId="77777777" w:rsidR="00A1369A" w:rsidRDefault="00A1369A">
      <w:pPr>
        <w:rPr>
          <w:rFonts w:hint="eastAsia"/>
        </w:rPr>
      </w:pPr>
      <w:r>
        <w:rPr>
          <w:rFonts w:hint="eastAsia"/>
        </w:rPr>
        <w:t>数字化时代的剥落记忆</w:t>
      </w:r>
    </w:p>
    <w:p w14:paraId="67BCF374" w14:textId="77777777" w:rsidR="00A1369A" w:rsidRDefault="00A1369A">
      <w:pPr>
        <w:rPr>
          <w:rFonts w:hint="eastAsia"/>
        </w:rPr>
      </w:pPr>
      <w:r>
        <w:rPr>
          <w:rFonts w:hint="eastAsia"/>
        </w:rPr>
        <w:t>面对不可逆的剥落过程，数字技术为艺术保存提供了新可能。高精度扫描和3D打印技术可以记录剥落前的状态，虚拟修复技术则能让观众看到作品完整时的样貌。但这些数字副本也引发思考：我们是否在用技术手段"冻结"艺术的自然演变？艺术的生命力是否正存在于这种不可控的变化之中？</w:t>
      </w:r>
    </w:p>
    <w:p w14:paraId="35801D04" w14:textId="77777777" w:rsidR="00A1369A" w:rsidRDefault="00A1369A">
      <w:pPr>
        <w:rPr>
          <w:rFonts w:hint="eastAsia"/>
        </w:rPr>
      </w:pPr>
    </w:p>
    <w:p w14:paraId="2597173E" w14:textId="77777777" w:rsidR="00A1369A" w:rsidRDefault="00A1369A">
      <w:pPr>
        <w:rPr>
          <w:rFonts w:hint="eastAsia"/>
        </w:rPr>
      </w:pPr>
    </w:p>
    <w:p w14:paraId="714E24A8" w14:textId="77777777" w:rsidR="00A1369A" w:rsidRDefault="00A1369A">
      <w:pPr>
        <w:rPr>
          <w:rFonts w:hint="eastAsia"/>
        </w:rPr>
      </w:pPr>
      <w:r>
        <w:rPr>
          <w:rFonts w:hint="eastAsia"/>
        </w:rPr>
        <w:t>剥落美学的当代启示</w:t>
      </w:r>
    </w:p>
    <w:p w14:paraId="240C5DEE" w14:textId="77777777" w:rsidR="00A1369A" w:rsidRDefault="00A1369A">
      <w:pPr>
        <w:rPr>
          <w:rFonts w:hint="eastAsia"/>
        </w:rPr>
      </w:pPr>
      <w:r>
        <w:rPr>
          <w:rFonts w:hint="eastAsia"/>
        </w:rPr>
        <w:t>油彩剥落教会我们以更包容的心态看待不完美。在一个追求完美的时代，艺术品的剥落提醒我们：真实、过程和变化本身就具有价值。正如一位修复师所说："每一道剥落都是时光的签名。"它们让艺术品脱离了创作者的单一叙事，成为承载集体记忆的文化载体，在残缺中延续着永恒的艺术生命。</w:t>
      </w:r>
    </w:p>
    <w:p w14:paraId="7DC01665" w14:textId="77777777" w:rsidR="00A1369A" w:rsidRDefault="00A1369A">
      <w:pPr>
        <w:rPr>
          <w:rFonts w:hint="eastAsia"/>
        </w:rPr>
      </w:pPr>
    </w:p>
    <w:p w14:paraId="17A8212F" w14:textId="77777777" w:rsidR="00A1369A" w:rsidRDefault="00A13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2C1CF" w14:textId="4D2821DE" w:rsidR="00FA2E57" w:rsidRDefault="00FA2E57"/>
    <w:sectPr w:rsidR="00FA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57"/>
    <w:rsid w:val="009E59BB"/>
    <w:rsid w:val="00A1369A"/>
    <w:rsid w:val="00F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6697-E16D-45C9-9AE1-0FC5D908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