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59E" w14:textId="77777777" w:rsidR="001E7680" w:rsidRDefault="001E7680">
      <w:pPr>
        <w:rPr>
          <w:rFonts w:hint="eastAsia"/>
        </w:rPr>
      </w:pPr>
    </w:p>
    <w:p w14:paraId="784D10FC" w14:textId="77777777" w:rsidR="001E7680" w:rsidRDefault="001E7680">
      <w:pPr>
        <w:rPr>
          <w:rFonts w:hint="eastAsia"/>
        </w:rPr>
      </w:pPr>
      <w:r>
        <w:rPr>
          <w:rFonts w:hint="eastAsia"/>
        </w:rPr>
        <w:t>正宗笔画拼音怎么写</w:t>
      </w:r>
    </w:p>
    <w:p w14:paraId="4F371A90" w14:textId="77777777" w:rsidR="001E7680" w:rsidRDefault="001E7680">
      <w:pPr>
        <w:rPr>
          <w:rFonts w:hint="eastAsia"/>
        </w:rPr>
      </w:pPr>
      <w:r>
        <w:rPr>
          <w:rFonts w:hint="eastAsia"/>
        </w:rPr>
        <w:t>“正宗”一词在汉语中常被用来表示正统、纯粹的流派或技法，而“笔画”则是汉字书写的基本单位。本文将从笔画拼音、基本含义、语言应用及文化内涵四个维度，解析这一关键词的完整表达。</w:t>
      </w:r>
    </w:p>
    <w:p w14:paraId="597DA86A" w14:textId="77777777" w:rsidR="001E7680" w:rsidRDefault="001E7680">
      <w:pPr>
        <w:rPr>
          <w:rFonts w:hint="eastAsia"/>
        </w:rPr>
      </w:pPr>
    </w:p>
    <w:p w14:paraId="1DC68698" w14:textId="77777777" w:rsidR="001E7680" w:rsidRDefault="001E7680">
      <w:pPr>
        <w:rPr>
          <w:rFonts w:hint="eastAsia"/>
        </w:rPr>
      </w:pPr>
    </w:p>
    <w:p w14:paraId="2A88FD15" w14:textId="77777777" w:rsidR="001E7680" w:rsidRDefault="001E7680">
      <w:pPr>
        <w:rPr>
          <w:rFonts w:hint="eastAsia"/>
        </w:rPr>
      </w:pPr>
      <w:r>
        <w:rPr>
          <w:rFonts w:hint="eastAsia"/>
        </w:rPr>
        <w:t>笔画拼音的标准形式</w:t>
      </w:r>
    </w:p>
    <w:p w14:paraId="1F8784BB" w14:textId="77777777" w:rsidR="001E7680" w:rsidRDefault="001E7680">
      <w:pPr>
        <w:rPr>
          <w:rFonts w:hint="eastAsia"/>
        </w:rPr>
      </w:pPr>
      <w:r>
        <w:rPr>
          <w:rFonts w:hint="eastAsia"/>
        </w:rPr>
        <w:t>“正宗笔画”的拼音为 zhèng zōng bǐ huà，其中每个字的声调分别为第四声、第一声、第三声和第四声。根据《汉语拼音方案》，声调标记需标注在韵母元音上方，其中“正”字声调符号紧贴字母z后，形成zhèng的拼写形式；“统”字拼音遵循“ong”元音规则，直接标注为zōng；“笔”字作为三声字需延长调值，拼为bǐ；末尾“画”字同样标为hà。</w:t>
      </w:r>
    </w:p>
    <w:p w14:paraId="4FF312E6" w14:textId="77777777" w:rsidR="001E7680" w:rsidRDefault="001E7680">
      <w:pPr>
        <w:rPr>
          <w:rFonts w:hint="eastAsia"/>
        </w:rPr>
      </w:pPr>
    </w:p>
    <w:p w14:paraId="2C04E5E1" w14:textId="77777777" w:rsidR="001E7680" w:rsidRDefault="001E7680">
      <w:pPr>
        <w:rPr>
          <w:rFonts w:hint="eastAsia"/>
        </w:rPr>
      </w:pPr>
    </w:p>
    <w:p w14:paraId="6996DACD" w14:textId="77777777" w:rsidR="001E7680" w:rsidRDefault="001E7680">
      <w:pPr>
        <w:rPr>
          <w:rFonts w:hint="eastAsia"/>
        </w:rPr>
      </w:pPr>
      <w:r>
        <w:rPr>
          <w:rFonts w:hint="eastAsia"/>
        </w:rPr>
        <w:t>“正宗”与“笔画”的语义解析</w:t>
      </w:r>
    </w:p>
    <w:p w14:paraId="6206D42D" w14:textId="77777777" w:rsidR="001E7680" w:rsidRDefault="001E7680">
      <w:pPr>
        <w:rPr>
          <w:rFonts w:hint="eastAsia"/>
        </w:rPr>
      </w:pPr>
      <w:r>
        <w:rPr>
          <w:rFonts w:hint="eastAsia"/>
        </w:rPr>
        <w:t>“正宗”源于宋代禅宗术语，本指传承有序的佛法流派，后被引申至饮食、技艺等领域，强调遵循起源的本真性。例如，“正宗川菜”特指符合传统配方与烹饪方法的菜品，区别于改良版或创新菜系。</w:t>
      </w:r>
    </w:p>
    <w:p w14:paraId="09745A2A" w14:textId="77777777" w:rsidR="001E7680" w:rsidRDefault="001E7680">
      <w:pPr>
        <w:rPr>
          <w:rFonts w:hint="eastAsia"/>
        </w:rPr>
      </w:pPr>
    </w:p>
    <w:p w14:paraId="49596BAA" w14:textId="77777777" w:rsidR="001E7680" w:rsidRDefault="001E7680">
      <w:pPr>
        <w:rPr>
          <w:rFonts w:hint="eastAsia"/>
        </w:rPr>
      </w:pPr>
      <w:r>
        <w:rPr>
          <w:rFonts w:hint="eastAsia"/>
        </w:rPr>
        <w:t>“笔画”是汉字结构的最小单元，包含横（一）、竖（丨）、撇（丿）等八种基本类型。现代汉字信息化处理常依据笔画数与笔顺规则进行编码，如《GB13000.1字符集》明确规定了28种标准化笔画形态。据统计，常用汉字平均笔画数约为9.4画，而“龙”字以16画位列复杂程度榜首。</w:t>
      </w:r>
    </w:p>
    <w:p w14:paraId="1670E1F5" w14:textId="77777777" w:rsidR="001E7680" w:rsidRDefault="001E7680">
      <w:pPr>
        <w:rPr>
          <w:rFonts w:hint="eastAsia"/>
        </w:rPr>
      </w:pPr>
    </w:p>
    <w:p w14:paraId="2874E9DD" w14:textId="77777777" w:rsidR="001E7680" w:rsidRDefault="001E7680">
      <w:pPr>
        <w:rPr>
          <w:rFonts w:hint="eastAsia"/>
        </w:rPr>
      </w:pPr>
    </w:p>
    <w:p w14:paraId="33993D85" w14:textId="77777777" w:rsidR="001E7680" w:rsidRDefault="001E7680">
      <w:pPr>
        <w:rPr>
          <w:rFonts w:hint="eastAsia"/>
        </w:rPr>
      </w:pPr>
      <w:r>
        <w:rPr>
          <w:rFonts w:hint="eastAsia"/>
        </w:rPr>
        <w:t>语言应用场景分析</w:t>
      </w:r>
    </w:p>
    <w:p w14:paraId="7B3386A4" w14:textId="77777777" w:rsidR="001E7680" w:rsidRDefault="001E7680">
      <w:pPr>
        <w:rPr>
          <w:rFonts w:hint="eastAsia"/>
        </w:rPr>
      </w:pPr>
      <w:r>
        <w:rPr>
          <w:rFonts w:hint="eastAsia"/>
        </w:rPr>
        <w:t>在书面表达与口语交流中，正确使用拼音有助于消除多音字歧义。例如，“正月（zhēng yuè）”与“正（zhèng）月”的发音差异，可能导致日期指代的误解。而“正宗”一词广泛用于品牌命名，如“正宗杭州小笼包”“正宗宜兴紫砂壶”，通过拼音标注zhèng zōng可强化商品的文化追溯价值。</w:t>
      </w:r>
    </w:p>
    <w:p w14:paraId="4A0B5294" w14:textId="77777777" w:rsidR="001E7680" w:rsidRDefault="001E7680">
      <w:pPr>
        <w:rPr>
          <w:rFonts w:hint="eastAsia"/>
        </w:rPr>
      </w:pPr>
    </w:p>
    <w:p w14:paraId="584099DE" w14:textId="77777777" w:rsidR="001E7680" w:rsidRDefault="001E7680">
      <w:pPr>
        <w:rPr>
          <w:rFonts w:hint="eastAsia"/>
        </w:rPr>
      </w:pPr>
    </w:p>
    <w:p w14:paraId="7834FABB" w14:textId="77777777" w:rsidR="001E7680" w:rsidRDefault="001E7680">
      <w:pPr>
        <w:rPr>
          <w:rFonts w:hint="eastAsia"/>
        </w:rPr>
      </w:pPr>
      <w:r>
        <w:rPr>
          <w:rFonts w:hint="eastAsia"/>
        </w:rPr>
        <w:t>文化内涵与传承意义</w:t>
      </w:r>
    </w:p>
    <w:p w14:paraId="5AB0E6F1" w14:textId="77777777" w:rsidR="001E7680" w:rsidRDefault="001E7680">
      <w:pPr>
        <w:rPr>
          <w:rFonts w:hint="eastAsia"/>
        </w:rPr>
      </w:pPr>
      <w:r>
        <w:rPr>
          <w:rFonts w:hint="eastAsia"/>
        </w:rPr>
        <w:t>从甲骨文到简化字，汉字的笔画体系承载着中华文明演进轨迹。商代青铜铭文的繁复纹饰化笔法，逐步简化为小篆规范线条，最终定型于楷书基础笔画。日本在奈良时代引入汉字时专门编纂《篆隶万象名义》，记录了唐代笔画标准形态，佐证汉字国际传播的深度影响。</w:t>
      </w:r>
    </w:p>
    <w:p w14:paraId="2ABD8DEE" w14:textId="77777777" w:rsidR="001E7680" w:rsidRDefault="001E7680">
      <w:pPr>
        <w:rPr>
          <w:rFonts w:hint="eastAsia"/>
        </w:rPr>
      </w:pPr>
    </w:p>
    <w:p w14:paraId="61235151" w14:textId="77777777" w:rsidR="001E7680" w:rsidRDefault="001E7680">
      <w:pPr>
        <w:rPr>
          <w:rFonts w:hint="eastAsia"/>
        </w:rPr>
      </w:pPr>
      <w:r>
        <w:rPr>
          <w:rFonts w:hint="eastAsia"/>
        </w:rPr>
        <w:t>当代非物质文化遗产保护中，“连城客家木偶戏针刺技法”等项目要求艺人掌握特定笔画轨迹，以确保戏偶面部表情的生动性。这类技艺的代际传承往往依赖“口传心授”与“笔法图谱”双重载体，维持文化基因的纯粹性。</w:t>
      </w:r>
    </w:p>
    <w:p w14:paraId="7237623B" w14:textId="77777777" w:rsidR="001E7680" w:rsidRDefault="001E7680">
      <w:pPr>
        <w:rPr>
          <w:rFonts w:hint="eastAsia"/>
        </w:rPr>
      </w:pPr>
    </w:p>
    <w:p w14:paraId="5CB22488" w14:textId="77777777" w:rsidR="001E7680" w:rsidRDefault="001E7680">
      <w:pPr>
        <w:rPr>
          <w:rFonts w:hint="eastAsia"/>
        </w:rPr>
      </w:pPr>
    </w:p>
    <w:p w14:paraId="10B2AF27" w14:textId="77777777" w:rsidR="001E7680" w:rsidRDefault="001E7680">
      <w:pPr>
        <w:rPr>
          <w:rFonts w:hint="eastAsia"/>
        </w:rPr>
      </w:pPr>
      <w:r>
        <w:rPr>
          <w:rFonts w:hint="eastAsia"/>
        </w:rPr>
        <w:t>现代技术赋能笔画学习</w:t>
      </w:r>
    </w:p>
    <w:p w14:paraId="60A136B9" w14:textId="77777777" w:rsidR="001E7680" w:rsidRDefault="001E7680">
      <w:pPr>
        <w:rPr>
          <w:rFonts w:hint="eastAsia"/>
        </w:rPr>
      </w:pPr>
      <w:r>
        <w:rPr>
          <w:rFonts w:hint="eastAsia"/>
        </w:rPr>
        <w:t>智能硬件的普及催生新型学习方式。基于AI的“智能笔迹分析系统”通过捕捉书写轨迹，实时反馈笔画偏离度，已应用于多所小学书法课程。相关APP采用AR技术将虚拟笔画叠加在现实纸张上，用户按指引移动设备即可完成三维空间书写练习，使传统技艺传授突破时空限制。</w:t>
      </w:r>
    </w:p>
    <w:p w14:paraId="2CBBE346" w14:textId="77777777" w:rsidR="001E7680" w:rsidRDefault="001E7680">
      <w:pPr>
        <w:rPr>
          <w:rFonts w:hint="eastAsia"/>
        </w:rPr>
      </w:pPr>
    </w:p>
    <w:p w14:paraId="19F75D01" w14:textId="77777777" w:rsidR="001E7680" w:rsidRDefault="001E7680">
      <w:pPr>
        <w:rPr>
          <w:rFonts w:hint="eastAsia"/>
        </w:rPr>
      </w:pPr>
    </w:p>
    <w:p w14:paraId="3DA6DB80" w14:textId="77777777" w:rsidR="001E7680" w:rsidRDefault="001E7680">
      <w:pPr>
        <w:rPr>
          <w:rFonts w:hint="eastAsia"/>
        </w:rPr>
      </w:pPr>
      <w:r>
        <w:rPr>
          <w:rFonts w:hint="eastAsia"/>
        </w:rPr>
        <w:t>跨文化对比中的差异呈现</w:t>
      </w:r>
    </w:p>
    <w:p w14:paraId="34446EC7" w14:textId="77777777" w:rsidR="001E7680" w:rsidRDefault="001E7680">
      <w:pPr>
        <w:rPr>
          <w:rFonts w:hint="eastAsia"/>
        </w:rPr>
      </w:pPr>
      <w:r>
        <w:rPr>
          <w:rFonts w:hint="eastAsia"/>
        </w:rPr>
        <w:t>不同书写系统对“笔画”概念存在认知分歧。阿拉伯语书法注重曲线连贯性而非单笔分割，日语片假名虽源自汉字却简化为单一弧线；韩文谚文虽为方块结构但不强调笔顺规则。此种差异反映出东亚文字圈在实用主义与艺术追求间的取舍平衡，亦促使学者重新审视汉字笔画的独特性。</w:t>
      </w:r>
    </w:p>
    <w:p w14:paraId="6EA6540F" w14:textId="77777777" w:rsidR="001E7680" w:rsidRDefault="001E7680">
      <w:pPr>
        <w:rPr>
          <w:rFonts w:hint="eastAsia"/>
        </w:rPr>
      </w:pPr>
    </w:p>
    <w:p w14:paraId="07AC1D33" w14:textId="77777777" w:rsidR="001E7680" w:rsidRDefault="001E7680">
      <w:pPr>
        <w:rPr>
          <w:rFonts w:hint="eastAsia"/>
        </w:rPr>
      </w:pPr>
    </w:p>
    <w:p w14:paraId="3231E7D8" w14:textId="77777777" w:rsidR="001E7680" w:rsidRDefault="001E7680">
      <w:pPr>
        <w:rPr>
          <w:rFonts w:hint="eastAsia"/>
        </w:rPr>
      </w:pPr>
    </w:p>
    <w:p w14:paraId="4ABD5D4D" w14:textId="77777777" w:rsidR="001E7680" w:rsidRDefault="001E7680">
      <w:pPr>
        <w:rPr>
          <w:rFonts w:hint="eastAsia"/>
        </w:rPr>
      </w:pPr>
      <w:r>
        <w:rPr>
          <w:rFonts w:hint="eastAsia"/>
        </w:rPr>
        <w:t>（总字数：986字）</w:t>
      </w:r>
    </w:p>
    <w:p w14:paraId="729DA762" w14:textId="77777777" w:rsidR="001E7680" w:rsidRDefault="001E7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7E94F" w14:textId="5DB13726" w:rsidR="008474D2" w:rsidRDefault="008474D2"/>
    <w:sectPr w:rsidR="00847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D2"/>
    <w:rsid w:val="001E7680"/>
    <w:rsid w:val="008474D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062E0-C40F-417C-9C2C-BA34C8C2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