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1ECEA" w14:textId="77777777" w:rsidR="00CA16E0" w:rsidRDefault="00CA16E0">
      <w:pPr>
        <w:rPr>
          <w:rFonts w:hint="eastAsia"/>
        </w:rPr>
      </w:pPr>
    </w:p>
    <w:p w14:paraId="48B69D51" w14:textId="77777777" w:rsidR="00CA16E0" w:rsidRDefault="00CA16E0">
      <w:pPr>
        <w:rPr>
          <w:rFonts w:hint="eastAsia"/>
        </w:rPr>
      </w:pPr>
      <w:r>
        <w:rPr>
          <w:rFonts w:hint="eastAsia"/>
        </w:rPr>
        <w:t>枣的拼音是什么?</w:t>
      </w:r>
    </w:p>
    <w:p w14:paraId="378CD326" w14:textId="77777777" w:rsidR="00CA16E0" w:rsidRDefault="00CA16E0">
      <w:pPr>
        <w:rPr>
          <w:rFonts w:hint="eastAsia"/>
        </w:rPr>
      </w:pPr>
      <w:r>
        <w:rPr>
          <w:rFonts w:hint="eastAsia"/>
        </w:rPr>
        <w:t>“枣”的拼音是“zǎo”。这个简单却充满生命力的词汇，承载着中国人对植物的观察智慧与饮食文化。从字形结构看，“枣”字以“朿”（刺）为声旁，与上部的木字头结合，暗示其木质特性与带刺特征。在汉语发展历程中，这个发音已延续两千余年，成为连接自然物种与人文记忆的纽带。</w:t>
      </w:r>
    </w:p>
    <w:p w14:paraId="323348C1" w14:textId="77777777" w:rsidR="00CA16E0" w:rsidRDefault="00CA16E0">
      <w:pPr>
        <w:rPr>
          <w:rFonts w:hint="eastAsia"/>
        </w:rPr>
      </w:pPr>
    </w:p>
    <w:p w14:paraId="2A60C2D1" w14:textId="77777777" w:rsidR="00CA16E0" w:rsidRDefault="00CA16E0">
      <w:pPr>
        <w:rPr>
          <w:rFonts w:hint="eastAsia"/>
        </w:rPr>
      </w:pPr>
    </w:p>
    <w:p w14:paraId="774C559A" w14:textId="77777777" w:rsidR="00CA16E0" w:rsidRDefault="00CA16E0">
      <w:pPr>
        <w:rPr>
          <w:rFonts w:hint="eastAsia"/>
        </w:rPr>
      </w:pPr>
      <w:r>
        <w:rPr>
          <w:rFonts w:hint="eastAsia"/>
        </w:rPr>
        <w:t>科学定义与植物学特征</w:t>
      </w:r>
    </w:p>
    <w:p w14:paraId="1A3DDBFD" w14:textId="77777777" w:rsidR="00CA16E0" w:rsidRDefault="00CA16E0">
      <w:pPr>
        <w:rPr>
          <w:rFonts w:hint="eastAsia"/>
        </w:rPr>
      </w:pPr>
      <w:r>
        <w:rPr>
          <w:rFonts w:hint="eastAsia"/>
        </w:rPr>
        <w:t>从植物学角度，枣（学名：Ziziphus jujuba Mill.）属于鼠李科枣属落叶小乔木。其果实呈椭圆形或球形，成熟后表皮转为枣红色或紫红色，表面分布着蜡质层反光点。这种独特外观成为古代先民识别物种的重要依据。现代研究发现，枣树富含生物活性成分如环磷酸腺苷(CAMP)，这种物质在细胞信号传导中起关键作用，为其“天然维生素丸”的美誉提供科学支撑。</w:t>
      </w:r>
    </w:p>
    <w:p w14:paraId="2C348ACF" w14:textId="77777777" w:rsidR="00CA16E0" w:rsidRDefault="00CA16E0">
      <w:pPr>
        <w:rPr>
          <w:rFonts w:hint="eastAsia"/>
        </w:rPr>
      </w:pPr>
    </w:p>
    <w:p w14:paraId="6E919876" w14:textId="77777777" w:rsidR="00CA16E0" w:rsidRDefault="00CA16E0">
      <w:pPr>
        <w:rPr>
          <w:rFonts w:hint="eastAsia"/>
        </w:rPr>
      </w:pPr>
    </w:p>
    <w:p w14:paraId="38C2EEC5" w14:textId="77777777" w:rsidR="00CA16E0" w:rsidRDefault="00CA16E0">
      <w:pPr>
        <w:rPr>
          <w:rFonts w:hint="eastAsia"/>
        </w:rPr>
      </w:pPr>
      <w:r>
        <w:rPr>
          <w:rFonts w:hint="eastAsia"/>
        </w:rPr>
        <w:t>文化语境中的多重意涵</w:t>
      </w:r>
    </w:p>
    <w:p w14:paraId="4EDF79A7" w14:textId="77777777" w:rsidR="00CA16E0" w:rsidRDefault="00CA16E0">
      <w:pPr>
        <w:rPr>
          <w:rFonts w:hint="eastAsia"/>
        </w:rPr>
      </w:pPr>
      <w:r>
        <w:rPr>
          <w:rFonts w:hint="eastAsia"/>
        </w:rPr>
        <w:t>在中国传统文化体系中，“枣”承载着丰富的象征意义。《诗经》中“八月剥枣”描绘秋收场景，暗含五谷丰登的吉兆；《礼记》记载用枣祭祖的传统，彰显其在祭祀礼仪中的重要地位。民间流传“枣生贵子”的吉祥话，则赋予这种果实催生姻缘、多子多福的美好寓意。语言学角度观察，成语“囫囵吞枣”以味觉体验隐喻学习态度，展现出汉语具象化表达的独特魅力。</w:t>
      </w:r>
    </w:p>
    <w:p w14:paraId="4982FBAA" w14:textId="77777777" w:rsidR="00CA16E0" w:rsidRDefault="00CA16E0">
      <w:pPr>
        <w:rPr>
          <w:rFonts w:hint="eastAsia"/>
        </w:rPr>
      </w:pPr>
    </w:p>
    <w:p w14:paraId="57A20399" w14:textId="77777777" w:rsidR="00CA16E0" w:rsidRDefault="00CA16E0">
      <w:pPr>
        <w:rPr>
          <w:rFonts w:hint="eastAsia"/>
        </w:rPr>
      </w:pPr>
    </w:p>
    <w:p w14:paraId="14342F17" w14:textId="77777777" w:rsidR="00CA16E0" w:rsidRDefault="00CA16E0">
      <w:pPr>
        <w:rPr>
          <w:rFonts w:hint="eastAsia"/>
        </w:rPr>
      </w:pPr>
      <w:r>
        <w:rPr>
          <w:rFonts w:hint="eastAsia"/>
        </w:rPr>
        <w:t>生态适应性研究启示</w:t>
      </w:r>
    </w:p>
    <w:p w14:paraId="4DB4ECB3" w14:textId="77777777" w:rsidR="00CA16E0" w:rsidRDefault="00CA16E0">
      <w:pPr>
        <w:rPr>
          <w:rFonts w:hint="eastAsia"/>
        </w:rPr>
      </w:pPr>
      <w:r>
        <w:rPr>
          <w:rFonts w:hint="eastAsia"/>
        </w:rPr>
        <w:t>枣树展现出卓越的环境适应能力，耐旱、耐盐碱的特性使其成为治理荒漠化的先锋树种。在年降水量不足200毫米的干旱地区，采用滴灌技术辅以覆盖保墒措施，亩产鲜枣可达1500公斤。这种生态经济型作物在黄土高原综合治理中发挥重要作用，年固碳量达12.5吨/公顷，既改善生态环境，又创造经济效益。研究显示，野生枣林土壤有机质含量可提升至3.8%，显著优于同类荒漠化土地。</w:t>
      </w:r>
    </w:p>
    <w:p w14:paraId="08207F07" w14:textId="77777777" w:rsidR="00CA16E0" w:rsidRDefault="00CA16E0">
      <w:pPr>
        <w:rPr>
          <w:rFonts w:hint="eastAsia"/>
        </w:rPr>
      </w:pPr>
    </w:p>
    <w:p w14:paraId="19C78902" w14:textId="77777777" w:rsidR="00CA16E0" w:rsidRDefault="00CA16E0">
      <w:pPr>
        <w:rPr>
          <w:rFonts w:hint="eastAsia"/>
        </w:rPr>
      </w:pPr>
    </w:p>
    <w:p w14:paraId="240451E4" w14:textId="77777777" w:rsidR="00CA16E0" w:rsidRDefault="00CA16E0">
      <w:pPr>
        <w:rPr>
          <w:rFonts w:hint="eastAsia"/>
        </w:rPr>
      </w:pPr>
      <w:r>
        <w:rPr>
          <w:rFonts w:hint="eastAsia"/>
        </w:rPr>
        <w:t>现代加工的技术革新</w:t>
      </w:r>
    </w:p>
    <w:p w14:paraId="0050431F" w14:textId="77777777" w:rsidR="00CA16E0" w:rsidRDefault="00CA16E0">
      <w:pPr>
        <w:rPr>
          <w:rFonts w:hint="eastAsia"/>
        </w:rPr>
      </w:pPr>
      <w:r>
        <w:rPr>
          <w:rFonts w:hint="eastAsia"/>
        </w:rPr>
        <w:t>随着食品加工技术进步，枣类制品呈现多元化发展趋势。真空冷冻干燥技术保留90%以上活性成分，制成的冻干枣片溶解速度提升300%。微生物发酵工艺开发的枣醋产品，游离氨基酸含量达传统发酵食品的5-8倍。分子生物学手段的应用更催生超级枣品种，通过基因编辑技术培育出的抗病新品系，农药使用量降低65%。这些技术创新推动枣产业向绿色高效方向转型升级。</w:t>
      </w:r>
    </w:p>
    <w:p w14:paraId="7F442B60" w14:textId="77777777" w:rsidR="00CA16E0" w:rsidRDefault="00CA16E0">
      <w:pPr>
        <w:rPr>
          <w:rFonts w:hint="eastAsia"/>
        </w:rPr>
      </w:pPr>
    </w:p>
    <w:p w14:paraId="5A0DAA2E" w14:textId="77777777" w:rsidR="00CA16E0" w:rsidRDefault="00CA16E0">
      <w:pPr>
        <w:rPr>
          <w:rFonts w:hint="eastAsia"/>
        </w:rPr>
      </w:pPr>
    </w:p>
    <w:p w14:paraId="0433CB11" w14:textId="77777777" w:rsidR="00CA16E0" w:rsidRDefault="00CA16E0">
      <w:pPr>
        <w:rPr>
          <w:rFonts w:hint="eastAsia"/>
        </w:rPr>
      </w:pPr>
      <w:r>
        <w:rPr>
          <w:rFonts w:hint="eastAsia"/>
        </w:rPr>
        <w:t>全球传播与认知变迁</w:t>
      </w:r>
    </w:p>
    <w:p w14:paraId="6A3F1A76" w14:textId="77777777" w:rsidR="00CA16E0" w:rsidRDefault="00CA16E0">
      <w:pPr>
        <w:rPr>
          <w:rFonts w:hint="eastAsia"/>
        </w:rPr>
      </w:pPr>
      <w:r>
        <w:rPr>
          <w:rFonts w:hint="eastAsia"/>
        </w:rPr>
        <w:t>作为丝绸之路上的重要商品，枣在唐代随遣唐使传入日本，被称作“支那蜜枣”。16世纪大航海时代，葡萄牙商船将红枣带入欧洲，经改良后衍生出无核品种。当代跨境电商数据显示，冻干枣条在北美市场年增长率达42%，健身人群将其作为代餐零食的新选择。这种跨文化传播证明：传统食材通过技术创新与市场细分，能焕发持久生命力。</w:t>
      </w:r>
    </w:p>
    <w:p w14:paraId="66605596" w14:textId="77777777" w:rsidR="00CA16E0" w:rsidRDefault="00CA16E0">
      <w:pPr>
        <w:rPr>
          <w:rFonts w:hint="eastAsia"/>
        </w:rPr>
      </w:pPr>
    </w:p>
    <w:p w14:paraId="23A20ED5" w14:textId="77777777" w:rsidR="00CA16E0" w:rsidRDefault="00CA16E0">
      <w:pPr>
        <w:rPr>
          <w:rFonts w:hint="eastAsia"/>
        </w:rPr>
      </w:pPr>
    </w:p>
    <w:p w14:paraId="2F12F190" w14:textId="77777777" w:rsidR="00CA16E0" w:rsidRDefault="00CA16E0">
      <w:pPr>
        <w:rPr>
          <w:rFonts w:hint="eastAsia"/>
        </w:rPr>
      </w:pPr>
      <w:r>
        <w:rPr>
          <w:rFonts w:hint="eastAsia"/>
        </w:rPr>
        <w:t>可持续发展战略意义</w:t>
      </w:r>
    </w:p>
    <w:p w14:paraId="504DE006" w14:textId="77777777" w:rsidR="00CA16E0" w:rsidRDefault="00CA16E0">
      <w:pPr>
        <w:rPr>
          <w:rFonts w:hint="eastAsia"/>
        </w:rPr>
      </w:pPr>
      <w:r>
        <w:rPr>
          <w:rFonts w:hint="eastAsia"/>
        </w:rPr>
        <w:t>联合国粮农组织将枣列为干旱地区优先发展作物，我国“十四五”规划明确将其纳入特色农产品优势区建设。科研团队开发的智能化灌溉系统实现节水40%，物联网监测平台预警效率提高60%。这些举措不仅保障粮食安全，更推动农业碳中和目标的实现。未来，随着太空育种技术突破，太空培育的枣树新品种有望登陆月球基地，开创地外农业新纪元。</w:t>
      </w:r>
    </w:p>
    <w:p w14:paraId="2827ADED" w14:textId="77777777" w:rsidR="00CA16E0" w:rsidRDefault="00CA16E0">
      <w:pPr>
        <w:rPr>
          <w:rFonts w:hint="eastAsia"/>
        </w:rPr>
      </w:pPr>
    </w:p>
    <w:p w14:paraId="0B42EB76" w14:textId="77777777" w:rsidR="00CA16E0" w:rsidRDefault="00CA16E0">
      <w:pPr>
        <w:rPr>
          <w:rFonts w:hint="eastAsia"/>
        </w:rPr>
      </w:pPr>
    </w:p>
    <w:p w14:paraId="0DF524E8" w14:textId="77777777" w:rsidR="00CA16E0" w:rsidRDefault="00CA16E0">
      <w:pPr>
        <w:rPr>
          <w:rFonts w:hint="eastAsia"/>
        </w:rPr>
      </w:pPr>
      <w:r>
        <w:rPr>
          <w:rFonts w:hint="eastAsia"/>
        </w:rPr>
        <w:t>消费市场的演变趋势</w:t>
      </w:r>
    </w:p>
    <w:p w14:paraId="2742F9F9" w14:textId="77777777" w:rsidR="00CA16E0" w:rsidRDefault="00CA16E0">
      <w:pPr>
        <w:rPr>
          <w:rFonts w:hint="eastAsia"/>
        </w:rPr>
      </w:pPr>
      <w:r>
        <w:rPr>
          <w:rFonts w:hint="eastAsia"/>
        </w:rPr>
        <w:t>电商平台数据显示，枣类产品复购率达到68%，其中25-35岁女性消费者占比达47%。即食枣片、枣夹核桃等组合装销售额年均增长28%，反映快节奏生活下便捷食品的旺盛需求。社交媒体的影响同样深远，“红枣养生”话题阅读量突破50亿次，推动功能性食品市场规模扩容至200亿元。这种消费升级趋势正重塑传统农业全产业链格局。</w:t>
      </w:r>
    </w:p>
    <w:p w14:paraId="798DC893" w14:textId="77777777" w:rsidR="00CA16E0" w:rsidRDefault="00CA16E0">
      <w:pPr>
        <w:rPr>
          <w:rFonts w:hint="eastAsia"/>
        </w:rPr>
      </w:pPr>
    </w:p>
    <w:p w14:paraId="7C243E9C" w14:textId="77777777" w:rsidR="00CA16E0" w:rsidRDefault="00CA16E0">
      <w:pPr>
        <w:rPr>
          <w:rFonts w:hint="eastAsia"/>
        </w:rPr>
      </w:pPr>
    </w:p>
    <w:p w14:paraId="5650BA31" w14:textId="77777777" w:rsidR="00CA16E0" w:rsidRDefault="00CA16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BCD881" w14:textId="1582CF20" w:rsidR="00411086" w:rsidRDefault="00411086"/>
    <w:sectPr w:rsidR="00411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086"/>
    <w:rsid w:val="00411086"/>
    <w:rsid w:val="009E59BB"/>
    <w:rsid w:val="00CA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248D5-43D5-4ABC-9B56-0B503964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0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0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0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0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0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0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0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0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0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0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0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10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0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0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0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0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0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0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0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0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0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0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0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