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383B" w14:textId="77777777" w:rsidR="001D0C4B" w:rsidRDefault="001D0C4B">
      <w:pPr>
        <w:rPr>
          <w:rFonts w:hint="eastAsia"/>
        </w:rPr>
      </w:pPr>
      <w:r>
        <w:rPr>
          <w:rFonts w:hint="eastAsia"/>
        </w:rPr>
        <w:t>整的拼音读法</w:t>
      </w:r>
    </w:p>
    <w:p w14:paraId="5508D259" w14:textId="77777777" w:rsidR="001D0C4B" w:rsidRDefault="001D0C4B">
      <w:pPr>
        <w:rPr>
          <w:rFonts w:hint="eastAsia"/>
        </w:rPr>
      </w:pPr>
      <w:r>
        <w:rPr>
          <w:rFonts w:hint="eastAsia"/>
        </w:rPr>
        <w:t>“整”字的拼音是zhěng，属于汉语拼音中的常用发音。这个单音节词在普通话中占据重要地位，其读音结构遵循“声母（zh）-介音（e）-韵母（ng）-声调（第三声）”的组合规则。从声韵调三要素分析，声母zh为舌尖后不送气清擦音，发音时舌尖上翘接触硬腭前部；介音e（实际拼写时常省略，此处为分析需要）起到过渡作用；主要元音e开口度中等，后鼻音韵尾ng体现鼻腔共鸣特征，三声调值从214滑降到11，呈现显著的语音抑扬顿挫。</w:t>
      </w:r>
    </w:p>
    <w:p w14:paraId="4B65DEE4" w14:textId="77777777" w:rsidR="001D0C4B" w:rsidRDefault="001D0C4B">
      <w:pPr>
        <w:rPr>
          <w:rFonts w:hint="eastAsia"/>
        </w:rPr>
      </w:pPr>
    </w:p>
    <w:p w14:paraId="7DD42963" w14:textId="77777777" w:rsidR="001D0C4B" w:rsidRDefault="001D0C4B">
      <w:pPr>
        <w:rPr>
          <w:rFonts w:hint="eastAsia"/>
        </w:rPr>
      </w:pPr>
    </w:p>
    <w:p w14:paraId="1A62D73B" w14:textId="77777777" w:rsidR="001D0C4B" w:rsidRDefault="001D0C4B">
      <w:pPr>
        <w:rPr>
          <w:rFonts w:hint="eastAsia"/>
        </w:rPr>
      </w:pPr>
      <w:r>
        <w:rPr>
          <w:rFonts w:hint="eastAsia"/>
        </w:rPr>
        <w:t>历史语音演变</w:t>
      </w:r>
    </w:p>
    <w:p w14:paraId="12F8E98F" w14:textId="77777777" w:rsidR="001D0C4B" w:rsidRDefault="001D0C4B">
      <w:pPr>
        <w:rPr>
          <w:rFonts w:hint="eastAsia"/>
        </w:rPr>
      </w:pPr>
      <w:r>
        <w:rPr>
          <w:rFonts w:hint="eastAsia"/>
        </w:rPr>
        <w:t>“整”字的读音承载着汉语语音演变的线索。在《切韵》时代属章母静韵（拟音*?ǐě?），宋代《广韵》标注为“之郢切”，表明中古汉语时期仍保持舌尖塞音声母特征。至元代《中原音韵》分化出zh、z两套声母系统，“整”所属的照组声母完成浊音清化过程。明清时期伴随官话标准化进程，其声母逐渐演变为现代汉语的卷舌音zh，韵母结构则保持相对稳定。这种历时演变既体现汉语内部音系调整规律，也反映方言接触对标准音形成的影响。</w:t>
      </w:r>
    </w:p>
    <w:p w14:paraId="09BFFF8C" w14:textId="77777777" w:rsidR="001D0C4B" w:rsidRDefault="001D0C4B">
      <w:pPr>
        <w:rPr>
          <w:rFonts w:hint="eastAsia"/>
        </w:rPr>
      </w:pPr>
    </w:p>
    <w:p w14:paraId="1DDBA58A" w14:textId="77777777" w:rsidR="001D0C4B" w:rsidRDefault="001D0C4B">
      <w:pPr>
        <w:rPr>
          <w:rFonts w:hint="eastAsia"/>
        </w:rPr>
      </w:pPr>
    </w:p>
    <w:p w14:paraId="1FEA3C9B" w14:textId="77777777" w:rsidR="001D0C4B" w:rsidRDefault="001D0C4B">
      <w:pPr>
        <w:rPr>
          <w:rFonts w:hint="eastAsia"/>
        </w:rPr>
      </w:pPr>
      <w:r>
        <w:rPr>
          <w:rFonts w:hint="eastAsia"/>
        </w:rPr>
        <w:t>声调辨义功能</w:t>
      </w:r>
    </w:p>
    <w:p w14:paraId="609CD578" w14:textId="77777777" w:rsidR="001D0C4B" w:rsidRDefault="001D0C4B">
      <w:pPr>
        <w:rPr>
          <w:rFonts w:hint="eastAsia"/>
        </w:rPr>
      </w:pPr>
      <w:r>
        <w:rPr>
          <w:rFonts w:hint="eastAsia"/>
        </w:rPr>
        <w:t>作为三声调字，“整”通过声调变化实现多义分化。本调第三声（zhěng）表示“使有秩序”“完整”等核心语义，例如“整顿纪律”“整体规划”。当处于轻声环境时（zhěng·de）构成构词成分，组成“工整的”“齐整的”等双音节形容词。值得注意的是，现代方言中部分方言点存在调值变异现象，如西南官话区可能读作42调，这种声学特征的差异既保存历史层次，亦反映当代语言接触现实。</w:t>
      </w:r>
    </w:p>
    <w:p w14:paraId="18C32CF4" w14:textId="77777777" w:rsidR="001D0C4B" w:rsidRDefault="001D0C4B">
      <w:pPr>
        <w:rPr>
          <w:rFonts w:hint="eastAsia"/>
        </w:rPr>
      </w:pPr>
    </w:p>
    <w:p w14:paraId="2D631B8C" w14:textId="77777777" w:rsidR="001D0C4B" w:rsidRDefault="001D0C4B">
      <w:pPr>
        <w:rPr>
          <w:rFonts w:hint="eastAsia"/>
        </w:rPr>
      </w:pPr>
    </w:p>
    <w:p w14:paraId="6E585F51" w14:textId="77777777" w:rsidR="001D0C4B" w:rsidRDefault="001D0C4B">
      <w:pPr>
        <w:rPr>
          <w:rFonts w:hint="eastAsia"/>
        </w:rPr>
      </w:pPr>
      <w:r>
        <w:rPr>
          <w:rFonts w:hint="eastAsia"/>
        </w:rPr>
        <w:t>音节结构类型</w:t>
      </w:r>
    </w:p>
    <w:p w14:paraId="08664A61" w14:textId="77777777" w:rsidR="001D0C4B" w:rsidRDefault="001D0C4B">
      <w:pPr>
        <w:rPr>
          <w:rFonts w:hint="eastAsia"/>
        </w:rPr>
      </w:pPr>
      <w:r>
        <w:rPr>
          <w:rFonts w:hint="eastAsia"/>
        </w:rPr>
        <w:t>从音系学角度分析，“zhěng”呈现标准CVVN前响复合元音结构。声母zh属舌尖后音位，与开口呼韵母形成互补分布格局。韵腹e在语流中常发生央化倾向，实际发音更接近?~?音值。鼻韵尾ng的发音部位介于舌根与软腭之间，声学特征表现为低频能量峰值的周期性波动。该音节在声调语言系统中承担重要语法功能，作为常用单字动词频繁参与构词造句活动。</w:t>
      </w:r>
    </w:p>
    <w:p w14:paraId="4F6EC09A" w14:textId="77777777" w:rsidR="001D0C4B" w:rsidRDefault="001D0C4B">
      <w:pPr>
        <w:rPr>
          <w:rFonts w:hint="eastAsia"/>
        </w:rPr>
      </w:pPr>
    </w:p>
    <w:p w14:paraId="31ACE091" w14:textId="77777777" w:rsidR="001D0C4B" w:rsidRDefault="001D0C4B">
      <w:pPr>
        <w:rPr>
          <w:rFonts w:hint="eastAsia"/>
        </w:rPr>
      </w:pPr>
    </w:p>
    <w:p w14:paraId="59C74901" w14:textId="77777777" w:rsidR="001D0C4B" w:rsidRDefault="001D0C4B">
      <w:pPr>
        <w:rPr>
          <w:rFonts w:hint="eastAsia"/>
        </w:rPr>
      </w:pPr>
      <w:r>
        <w:rPr>
          <w:rFonts w:hint="eastAsia"/>
        </w:rPr>
        <w:t>语境音变现象</w:t>
      </w:r>
    </w:p>
    <w:p w14:paraId="74B49055" w14:textId="77777777" w:rsidR="001D0C4B" w:rsidRDefault="001D0C4B">
      <w:pPr>
        <w:rPr>
          <w:rFonts w:hint="eastAsia"/>
        </w:rPr>
      </w:pPr>
      <w:r>
        <w:rPr>
          <w:rFonts w:hint="eastAsia"/>
        </w:rPr>
        <w:t>在实际语言运用中，“整”字显现丰富的音变模式。连续语流中易发生同化作用，当与舌尖前音z、c、s相邻时，声母可能出现瞬时清浊交替现象。句末语气词“整啊”连读时韵尾ng常弱化为鼻化元音，形成自然口语特有的协同发音效果。值得注意的是，网络语境下部分使用者将“整”字三声调值简化为单一降调，此类语体变异折射新媒体时代语言接触的新特点。</w:t>
      </w:r>
    </w:p>
    <w:p w14:paraId="23E34385" w14:textId="77777777" w:rsidR="001D0C4B" w:rsidRDefault="001D0C4B">
      <w:pPr>
        <w:rPr>
          <w:rFonts w:hint="eastAsia"/>
        </w:rPr>
      </w:pPr>
    </w:p>
    <w:p w14:paraId="4136F0E4" w14:textId="77777777" w:rsidR="001D0C4B" w:rsidRDefault="001D0C4B">
      <w:pPr>
        <w:rPr>
          <w:rFonts w:hint="eastAsia"/>
        </w:rPr>
      </w:pPr>
    </w:p>
    <w:p w14:paraId="4A75A6A9" w14:textId="77777777" w:rsidR="001D0C4B" w:rsidRDefault="001D0C4B">
      <w:pPr>
        <w:rPr>
          <w:rFonts w:hint="eastAsia"/>
        </w:rPr>
      </w:pPr>
      <w:r>
        <w:rPr>
          <w:rFonts w:hint="eastAsia"/>
        </w:rPr>
        <w:t>对外教学启示</w:t>
      </w:r>
    </w:p>
    <w:p w14:paraId="7D5CF35D" w14:textId="77777777" w:rsidR="001D0C4B" w:rsidRDefault="001D0C4B">
      <w:pPr>
        <w:rPr>
          <w:rFonts w:hint="eastAsia"/>
        </w:rPr>
      </w:pPr>
      <w:r>
        <w:rPr>
          <w:rFonts w:hint="eastAsia"/>
        </w:rPr>
        <w:t>针对留学生群体，“zhěng”的教学需重点突破声母卷舌化障碍与声调升降曲线难点。可采用对比法关联zh/ch/sh与z/c/s发音差异，通过舌位图示增强直观认知。声调训练宜采用五度标记法配合手势演示，强调第三声的低降升轨迹。文化渗透方面可结合武术术语“整顿衣冠”的使用场景，在真实语境中强化语音记忆。现代技术辅助方面，智能语音测评系统能有效纠正偏误，提升习得效率。</w:t>
      </w:r>
    </w:p>
    <w:p w14:paraId="4CBAC663" w14:textId="77777777" w:rsidR="001D0C4B" w:rsidRDefault="001D0C4B">
      <w:pPr>
        <w:rPr>
          <w:rFonts w:hint="eastAsia"/>
        </w:rPr>
      </w:pPr>
    </w:p>
    <w:p w14:paraId="6ADFD256" w14:textId="77777777" w:rsidR="001D0C4B" w:rsidRDefault="001D0C4B">
      <w:pPr>
        <w:rPr>
          <w:rFonts w:hint="eastAsia"/>
        </w:rPr>
      </w:pPr>
    </w:p>
    <w:p w14:paraId="1EC419C5" w14:textId="77777777" w:rsidR="001D0C4B" w:rsidRDefault="001D0C4B">
      <w:pPr>
        <w:rPr>
          <w:rFonts w:hint="eastAsia"/>
        </w:rPr>
      </w:pPr>
      <w:r>
        <w:rPr>
          <w:rFonts w:hint="eastAsia"/>
        </w:rPr>
        <w:t>方言对比观察</w:t>
      </w:r>
    </w:p>
    <w:p w14:paraId="708D03E8" w14:textId="77777777" w:rsidR="001D0C4B" w:rsidRDefault="001D0C4B">
      <w:pPr>
        <w:rPr>
          <w:rFonts w:hint="eastAsia"/>
        </w:rPr>
      </w:pPr>
      <w:r>
        <w:rPr>
          <w:rFonts w:hint="eastAsia"/>
        </w:rPr>
        <w:t>对比方言数据发现，“整”在官话区基本保持标准读音，吴方言区多读作浊擦音z??，粤语区则呈现塞音韵尾特征（tsi?）。闽南语保留古音痕迹作tsi?2，赣语区存在文白异读现象（文读tsi?33/白读t?in22）。这些方言变体不仅展现汉语语音类型的多样性，也为历史语言学研究提供丰富素材。跨方言比较有助于揭示音韵层次叠加规律，深化对汉语共同语形成的理解。</w:t>
      </w:r>
    </w:p>
    <w:p w14:paraId="48E4BCC7" w14:textId="77777777" w:rsidR="001D0C4B" w:rsidRDefault="001D0C4B">
      <w:pPr>
        <w:rPr>
          <w:rFonts w:hint="eastAsia"/>
        </w:rPr>
      </w:pPr>
    </w:p>
    <w:p w14:paraId="2D55C3D6" w14:textId="77777777" w:rsidR="001D0C4B" w:rsidRDefault="001D0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D5DA1" w14:textId="0A2AF716" w:rsidR="0092251E" w:rsidRDefault="0092251E"/>
    <w:sectPr w:rsidR="0092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1E"/>
    <w:rsid w:val="001D0C4B"/>
    <w:rsid w:val="0092251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8B225-9970-4626-B712-92DC181A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