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066F" w14:textId="77777777" w:rsidR="008A1008" w:rsidRDefault="008A1008">
      <w:pPr>
        <w:rPr>
          <w:rFonts w:hint="eastAsia"/>
        </w:rPr>
      </w:pPr>
    </w:p>
    <w:p w14:paraId="1A65266F" w14:textId="77777777" w:rsidR="008A1008" w:rsidRDefault="008A1008">
      <w:pPr>
        <w:rPr>
          <w:rFonts w:hint="eastAsia"/>
        </w:rPr>
      </w:pPr>
      <w:r>
        <w:rPr>
          <w:rFonts w:hint="eastAsia"/>
        </w:rPr>
        <w:t>Zhuozhengyuan</w:t>
      </w:r>
    </w:p>
    <w:p w14:paraId="0D002D51" w14:textId="77777777" w:rsidR="008A1008" w:rsidRDefault="008A1008">
      <w:pPr>
        <w:rPr>
          <w:rFonts w:hint="eastAsia"/>
        </w:rPr>
      </w:pPr>
      <w:r>
        <w:rPr>
          <w:rFonts w:hint="eastAsia"/>
        </w:rPr>
        <w:t>Zhuozhengyuan, located in the heart of Suzhou City, Jiangsu Province, is one of the most celebrated classical Chinese gardens, embodying the essence of ancient Chinese garden design. Recognized as a UNESCO World Heritage Site since 1997, it stands as a testament to the artistic and cultural achievements of the Ming Dynasty. With its harmonious blend of natural landscapes, poetic architecture, and intricate landscaping, Zhuozhengyuan offers visitors a serene escape and a profound insight into traditional Chinese aesthetics.</w:t>
      </w:r>
    </w:p>
    <w:p w14:paraId="0E5AEB51" w14:textId="77777777" w:rsidR="008A1008" w:rsidRDefault="008A1008">
      <w:pPr>
        <w:rPr>
          <w:rFonts w:hint="eastAsia"/>
        </w:rPr>
      </w:pPr>
    </w:p>
    <w:p w14:paraId="5ADB079C" w14:textId="77777777" w:rsidR="008A1008" w:rsidRDefault="008A1008">
      <w:pPr>
        <w:rPr>
          <w:rFonts w:hint="eastAsia"/>
        </w:rPr>
      </w:pPr>
    </w:p>
    <w:p w14:paraId="1BA9FD06" w14:textId="77777777" w:rsidR="008A1008" w:rsidRDefault="008A1008">
      <w:pPr>
        <w:rPr>
          <w:rFonts w:hint="eastAsia"/>
        </w:rPr>
      </w:pPr>
      <w:r>
        <w:rPr>
          <w:rFonts w:hint="eastAsia"/>
        </w:rPr>
        <w:t>Historical Legacy</w:t>
      </w:r>
    </w:p>
    <w:p w14:paraId="6F5AA61D" w14:textId="77777777" w:rsidR="008A1008" w:rsidRDefault="008A1008">
      <w:pPr>
        <w:rPr>
          <w:rFonts w:hint="eastAsia"/>
        </w:rPr>
      </w:pPr>
      <w:r>
        <w:rPr>
          <w:rFonts w:hint="eastAsia"/>
        </w:rPr>
        <w:t>The garden’s origins trace back to 1509 during the Ming Dynasty when Wang Xianchen, a retired government official, began constructing it as his private retreat. Inspired by Taoist ideals of harmony with nature, Wang poured his passion for poetry and landscape painting into Zhuozhengyuan, naming it “Humble Administrator’s Garden” to reflect his modest ambitions. Over centuries, the garden changed ownership multiple times, enduring neglect and reconstruction. In the Qing Dynasty, it was divided into three parts, with the eastern section later becoming the independent “Yipu Garden.” Despite its tumultuous history, Zhuozhengyuan remains a jewel of Suzhou’s garden heritage.</w:t>
      </w:r>
    </w:p>
    <w:p w14:paraId="38D30BE3" w14:textId="77777777" w:rsidR="008A1008" w:rsidRDefault="008A1008">
      <w:pPr>
        <w:rPr>
          <w:rFonts w:hint="eastAsia"/>
        </w:rPr>
      </w:pPr>
    </w:p>
    <w:p w14:paraId="112AF36B" w14:textId="77777777" w:rsidR="008A1008" w:rsidRDefault="008A1008">
      <w:pPr>
        <w:rPr>
          <w:rFonts w:hint="eastAsia"/>
        </w:rPr>
      </w:pPr>
    </w:p>
    <w:p w14:paraId="356720F2" w14:textId="77777777" w:rsidR="008A1008" w:rsidRDefault="008A1008">
      <w:pPr>
        <w:rPr>
          <w:rFonts w:hint="eastAsia"/>
        </w:rPr>
      </w:pPr>
      <w:r>
        <w:rPr>
          <w:rFonts w:hint="eastAsia"/>
        </w:rPr>
        <w:t>Architectural Harmony</w:t>
      </w:r>
    </w:p>
    <w:p w14:paraId="6432699E" w14:textId="77777777" w:rsidR="008A1008" w:rsidRDefault="008A1008">
      <w:pPr>
        <w:rPr>
          <w:rFonts w:hint="eastAsia"/>
        </w:rPr>
      </w:pPr>
      <w:r>
        <w:rPr>
          <w:rFonts w:hint="eastAsia"/>
        </w:rPr>
        <w:t>Zhuozhengyuan exemplifies the philosophy of “borrowing scenery” (借景), seamlessly integrating natural elements with man-made structures. The garden spans 52,000 square meters, arranged asymmetrically to mimic wild landscapes. Central water features, such as the tranquil “Lingering Garden Lake,” are surrounded by winding paths, elegant pavilions, and zigzag bridges. Key structures like the “Distant Fragrance Hall” (远香堂), built without a single straight beam to echo flowing water, and the “Lotus Fragrance Pavilion,” surrounded by blooming water lilies, highlight craftsmanship blending functionality with artistry.</w:t>
      </w:r>
    </w:p>
    <w:p w14:paraId="21C8806F" w14:textId="77777777" w:rsidR="008A1008" w:rsidRDefault="008A1008">
      <w:pPr>
        <w:rPr>
          <w:rFonts w:hint="eastAsia"/>
        </w:rPr>
      </w:pPr>
    </w:p>
    <w:p w14:paraId="5C18EE3F" w14:textId="77777777" w:rsidR="008A1008" w:rsidRDefault="008A1008">
      <w:pPr>
        <w:rPr>
          <w:rFonts w:hint="eastAsia"/>
        </w:rPr>
      </w:pPr>
    </w:p>
    <w:p w14:paraId="0DC80BBE" w14:textId="77777777" w:rsidR="008A1008" w:rsidRDefault="008A1008">
      <w:pPr>
        <w:rPr>
          <w:rFonts w:hint="eastAsia"/>
        </w:rPr>
      </w:pPr>
      <w:r>
        <w:rPr>
          <w:rFonts w:hint="eastAsia"/>
        </w:rPr>
        <w:t>Garden Design Principles</w:t>
      </w:r>
    </w:p>
    <w:p w14:paraId="2558A734" w14:textId="77777777" w:rsidR="008A1008" w:rsidRDefault="008A1008">
      <w:pPr>
        <w:rPr>
          <w:rFonts w:hint="eastAsia"/>
        </w:rPr>
      </w:pPr>
      <w:r>
        <w:rPr>
          <w:rFonts w:hint="eastAsia"/>
        </w:rPr>
        <w:t>As a quintessential Suzhou garden, Zhuozhengyuan adheres to traditional principles such as “contrasted views” (对比) and “layered vistas” (层次感). Visitors traverse diverse landscapes—from open lakesides to secluded bamboo groves—each designed to evoke distinct emotional responses. Techniques like “concealing and revealing” (藏露) manipulate sightlines, creating suspense as pathways unfold unexpected scenes. The garden’s meticulous use of borrowed scenery incorporates distant pagodas and city walls into its composition, extending its visual depth. Such innovations earned it the reputation of “the mother of all Suzhou gardens,” influencing designs worldwide.</w:t>
      </w:r>
    </w:p>
    <w:p w14:paraId="5F7F3AC5" w14:textId="77777777" w:rsidR="008A1008" w:rsidRDefault="008A1008">
      <w:pPr>
        <w:rPr>
          <w:rFonts w:hint="eastAsia"/>
        </w:rPr>
      </w:pPr>
    </w:p>
    <w:p w14:paraId="74B5B8E7" w14:textId="77777777" w:rsidR="008A1008" w:rsidRDefault="008A1008">
      <w:pPr>
        <w:rPr>
          <w:rFonts w:hint="eastAsia"/>
        </w:rPr>
      </w:pPr>
    </w:p>
    <w:p w14:paraId="20F56DF9" w14:textId="77777777" w:rsidR="008A1008" w:rsidRDefault="008A1008">
      <w:pPr>
        <w:rPr>
          <w:rFonts w:hint="eastAsia"/>
        </w:rPr>
      </w:pPr>
      <w:r>
        <w:rPr>
          <w:rFonts w:hint="eastAsia"/>
        </w:rPr>
        <w:t>Cultural Poetry</w:t>
      </w:r>
    </w:p>
    <w:p w14:paraId="1A678981" w14:textId="77777777" w:rsidR="008A1008" w:rsidRDefault="008A1008">
      <w:pPr>
        <w:rPr>
          <w:rFonts w:hint="eastAsia"/>
        </w:rPr>
      </w:pPr>
      <w:r>
        <w:rPr>
          <w:rFonts w:hint="eastAsia"/>
        </w:rPr>
        <w:t>Every corner of Zhuozhengyuan resonates with poetic undertones. Inscribed plaques and couplets enrich visitors’ experiences, such as the “Moon Comes with the Breeze Pavilion” (月到风来亭), named after a verse celebrating serene evenings. The garden hosted literati gatherings, fostering exchanges that enriched Chinese literature and art. Its design philosophy also inspired global architects; Frederick Law Olmsted adapted similar principles for New York’s Central Park, bridging Eastern and Western landscape traditions.</w:t>
      </w:r>
    </w:p>
    <w:p w14:paraId="1C0B555F" w14:textId="77777777" w:rsidR="008A1008" w:rsidRDefault="008A1008">
      <w:pPr>
        <w:rPr>
          <w:rFonts w:hint="eastAsia"/>
        </w:rPr>
      </w:pPr>
    </w:p>
    <w:p w14:paraId="42EB16C3" w14:textId="77777777" w:rsidR="008A1008" w:rsidRDefault="008A1008">
      <w:pPr>
        <w:rPr>
          <w:rFonts w:hint="eastAsia"/>
        </w:rPr>
      </w:pPr>
    </w:p>
    <w:p w14:paraId="3A2D490F" w14:textId="77777777" w:rsidR="008A1008" w:rsidRDefault="008A1008">
      <w:pPr>
        <w:rPr>
          <w:rFonts w:hint="eastAsia"/>
        </w:rPr>
      </w:pPr>
      <w:r>
        <w:rPr>
          <w:rFonts w:hint="eastAsia"/>
        </w:rPr>
        <w:t>Visitor Experience</w:t>
      </w:r>
    </w:p>
    <w:p w14:paraId="23CF68B0" w14:textId="77777777" w:rsidR="008A1008" w:rsidRDefault="008A1008">
      <w:pPr>
        <w:rPr>
          <w:rFonts w:hint="eastAsia"/>
        </w:rPr>
      </w:pPr>
      <w:r>
        <w:rPr>
          <w:rFonts w:hint="eastAsia"/>
        </w:rPr>
        <w:t>Modern visitors can explore Zhuozhengyuan year-round, each season offering unique charm. Spring lilacs and autumn osmanthus create fragrant corridors, while summer lotuses and winter snow-adorned pines transform the scenery. Audio guides and multimedia exhibits provide historical context, enhancing appreciation for its cultural layers. Limited capacity ensures tranquility, allowing guests to immerse themselves in its stillness. Dining options like the “Garden View Teahouse” offer local delicacies, blending culinary traditions with the garden’s ambiance.</w:t>
      </w:r>
    </w:p>
    <w:p w14:paraId="1E02DDAD" w14:textId="77777777" w:rsidR="008A1008" w:rsidRDefault="008A1008">
      <w:pPr>
        <w:rPr>
          <w:rFonts w:hint="eastAsia"/>
        </w:rPr>
      </w:pPr>
    </w:p>
    <w:p w14:paraId="49182F79" w14:textId="77777777" w:rsidR="008A1008" w:rsidRDefault="008A1008">
      <w:pPr>
        <w:rPr>
          <w:rFonts w:hint="eastAsia"/>
        </w:rPr>
      </w:pPr>
    </w:p>
    <w:p w14:paraId="5E7578BF" w14:textId="77777777" w:rsidR="008A1008" w:rsidRDefault="008A1008">
      <w:pPr>
        <w:rPr>
          <w:rFonts w:hint="eastAsia"/>
        </w:rPr>
      </w:pPr>
      <w:r>
        <w:rPr>
          <w:rFonts w:hint="eastAsia"/>
        </w:rPr>
        <w:lastRenderedPageBreak/>
        <w:t>Preservation Efforts</w:t>
      </w:r>
    </w:p>
    <w:p w14:paraId="225B8F1E" w14:textId="77777777" w:rsidR="008A1008" w:rsidRDefault="008A1008">
      <w:pPr>
        <w:rPr>
          <w:rFonts w:hint="eastAsia"/>
        </w:rPr>
      </w:pPr>
      <w:r>
        <w:rPr>
          <w:rFonts w:hint="eastAsia"/>
        </w:rPr>
        <w:t>Meticulous conservation keeps Zhuozhengyuan’s integrity intact. Experts employ traditional techniques, such as repairing aged wood with tung oil instead of modern chemicals, preserving authenticity. Collaboration with international organizations has introduced advanced preservation methods, ensuring climate resilience. Educational programs teach visitors about sustainable tourism, balancing accessibility with conservation. Recent projects digitized its blueprints, creating virtual models for research while safeguarding original designs.</w:t>
      </w:r>
    </w:p>
    <w:p w14:paraId="4489BF86" w14:textId="77777777" w:rsidR="008A1008" w:rsidRDefault="008A1008">
      <w:pPr>
        <w:rPr>
          <w:rFonts w:hint="eastAsia"/>
        </w:rPr>
      </w:pPr>
    </w:p>
    <w:p w14:paraId="5EEB1216" w14:textId="77777777" w:rsidR="008A1008" w:rsidRDefault="008A1008">
      <w:pPr>
        <w:rPr>
          <w:rFonts w:hint="eastAsia"/>
        </w:rPr>
      </w:pPr>
    </w:p>
    <w:p w14:paraId="5A1DA51D" w14:textId="77777777" w:rsidR="008A1008" w:rsidRDefault="008A1008">
      <w:pPr>
        <w:rPr>
          <w:rFonts w:hint="eastAsia"/>
        </w:rPr>
      </w:pPr>
      <w:r>
        <w:rPr>
          <w:rFonts w:hint="eastAsia"/>
        </w:rPr>
        <w:t>Global Influence</w:t>
      </w:r>
    </w:p>
    <w:p w14:paraId="1BA98E8B" w14:textId="77777777" w:rsidR="008A1008" w:rsidRDefault="008A1008">
      <w:pPr>
        <w:rPr>
          <w:rFonts w:hint="eastAsia"/>
        </w:rPr>
      </w:pPr>
      <w:r>
        <w:rPr>
          <w:rFonts w:hint="eastAsia"/>
        </w:rPr>
        <w:t>Zhuozhengyuan’s impact transcends borders. As a prototype for the “scholar’s garden” archetype, it influenced designs in Japan, Korea, and Vietnam. Its principles resonate in global landscape architecture, inspiring projects like the “Blue Dragon Garden” in Kyoto. The garden’s depiction in films and literature has popularized classical Chinese aesthetics worldwide. Initiatives like the Suzhou Garden Museum further disseminate knowledge, offering workshops on traditional gardening techniques and promoting cultural exchange.</w:t>
      </w:r>
    </w:p>
    <w:p w14:paraId="49971D29" w14:textId="77777777" w:rsidR="008A1008" w:rsidRDefault="008A1008">
      <w:pPr>
        <w:rPr>
          <w:rFonts w:hint="eastAsia"/>
        </w:rPr>
      </w:pPr>
    </w:p>
    <w:p w14:paraId="400B2F5D" w14:textId="77777777" w:rsidR="008A1008" w:rsidRDefault="008A1008">
      <w:pPr>
        <w:rPr>
          <w:rFonts w:hint="eastAsia"/>
        </w:rPr>
      </w:pPr>
    </w:p>
    <w:p w14:paraId="0792CA6C" w14:textId="77777777" w:rsidR="008A1008" w:rsidRDefault="008A1008">
      <w:pPr>
        <w:rPr>
          <w:rFonts w:hint="eastAsia"/>
        </w:rPr>
      </w:pPr>
      <w:r>
        <w:rPr>
          <w:rFonts w:hint="eastAsia"/>
        </w:rPr>
        <w:t>Visiting Tips &amp; Legacy</w:t>
      </w:r>
    </w:p>
    <w:p w14:paraId="4E227DA1" w14:textId="77777777" w:rsidR="008A1008" w:rsidRDefault="008A1008">
      <w:pPr>
        <w:rPr>
          <w:rFonts w:hint="eastAsia"/>
        </w:rPr>
      </w:pPr>
      <w:r>
        <w:rPr>
          <w:rFonts w:hint="eastAsia"/>
        </w:rPr>
        <w:t>Plan visits during weekdays to avoid crowds and experience the garden’s tranquil side. Early mornings are ideal for photography, capturing golden light filtering through willows. Wear comfortable shoes for wandering its maze-like paths. Zhuozhengyuan’s enduring legacy lies not just in its physical beauty but as a living philosophy—suggesting that harmony between humanity and nature fosters harmony within oneself. It invites global audiences to explore Chinese cultural identity, bridging past and present through timeless design.</w:t>
      </w:r>
    </w:p>
    <w:p w14:paraId="06BF422A" w14:textId="77777777" w:rsidR="008A1008" w:rsidRDefault="008A1008">
      <w:pPr>
        <w:rPr>
          <w:rFonts w:hint="eastAsia"/>
        </w:rPr>
      </w:pPr>
    </w:p>
    <w:p w14:paraId="034B9795" w14:textId="77777777" w:rsidR="008A1008" w:rsidRDefault="008A1008">
      <w:pPr>
        <w:rPr>
          <w:rFonts w:hint="eastAsia"/>
        </w:rPr>
      </w:pPr>
    </w:p>
    <w:p w14:paraId="364676CC" w14:textId="77777777" w:rsidR="008A1008" w:rsidRDefault="008A1008">
      <w:pPr>
        <w:rPr>
          <w:rFonts w:hint="eastAsia"/>
        </w:rPr>
      </w:pPr>
      <w:r>
        <w:rPr>
          <w:rFonts w:hint="eastAsia"/>
        </w:rPr>
        <w:t>本文是由每日作文网(2345lzwz.com)为大家创作</w:t>
      </w:r>
    </w:p>
    <w:p w14:paraId="2A552C23" w14:textId="0602D8DE" w:rsidR="00DC4611" w:rsidRDefault="00DC4611"/>
    <w:sectPr w:rsidR="00DC46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11"/>
    <w:rsid w:val="008A1008"/>
    <w:rsid w:val="009E59BB"/>
    <w:rsid w:val="00DC4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0B9726-1D9F-4FCD-BF1F-DE3A108E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6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6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6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6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6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6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6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6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6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6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6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6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611"/>
    <w:rPr>
      <w:rFonts w:cstheme="majorBidi"/>
      <w:color w:val="2F5496" w:themeColor="accent1" w:themeShade="BF"/>
      <w:sz w:val="28"/>
      <w:szCs w:val="28"/>
    </w:rPr>
  </w:style>
  <w:style w:type="character" w:customStyle="1" w:styleId="50">
    <w:name w:val="标题 5 字符"/>
    <w:basedOn w:val="a0"/>
    <w:link w:val="5"/>
    <w:uiPriority w:val="9"/>
    <w:semiHidden/>
    <w:rsid w:val="00DC4611"/>
    <w:rPr>
      <w:rFonts w:cstheme="majorBidi"/>
      <w:color w:val="2F5496" w:themeColor="accent1" w:themeShade="BF"/>
      <w:sz w:val="24"/>
    </w:rPr>
  </w:style>
  <w:style w:type="character" w:customStyle="1" w:styleId="60">
    <w:name w:val="标题 6 字符"/>
    <w:basedOn w:val="a0"/>
    <w:link w:val="6"/>
    <w:uiPriority w:val="9"/>
    <w:semiHidden/>
    <w:rsid w:val="00DC4611"/>
    <w:rPr>
      <w:rFonts w:cstheme="majorBidi"/>
      <w:b/>
      <w:bCs/>
      <w:color w:val="2F5496" w:themeColor="accent1" w:themeShade="BF"/>
    </w:rPr>
  </w:style>
  <w:style w:type="character" w:customStyle="1" w:styleId="70">
    <w:name w:val="标题 7 字符"/>
    <w:basedOn w:val="a0"/>
    <w:link w:val="7"/>
    <w:uiPriority w:val="9"/>
    <w:semiHidden/>
    <w:rsid w:val="00DC4611"/>
    <w:rPr>
      <w:rFonts w:cstheme="majorBidi"/>
      <w:b/>
      <w:bCs/>
      <w:color w:val="595959" w:themeColor="text1" w:themeTint="A6"/>
    </w:rPr>
  </w:style>
  <w:style w:type="character" w:customStyle="1" w:styleId="80">
    <w:name w:val="标题 8 字符"/>
    <w:basedOn w:val="a0"/>
    <w:link w:val="8"/>
    <w:uiPriority w:val="9"/>
    <w:semiHidden/>
    <w:rsid w:val="00DC4611"/>
    <w:rPr>
      <w:rFonts w:cstheme="majorBidi"/>
      <w:color w:val="595959" w:themeColor="text1" w:themeTint="A6"/>
    </w:rPr>
  </w:style>
  <w:style w:type="character" w:customStyle="1" w:styleId="90">
    <w:name w:val="标题 9 字符"/>
    <w:basedOn w:val="a0"/>
    <w:link w:val="9"/>
    <w:uiPriority w:val="9"/>
    <w:semiHidden/>
    <w:rsid w:val="00DC4611"/>
    <w:rPr>
      <w:rFonts w:eastAsiaTheme="majorEastAsia" w:cstheme="majorBidi"/>
      <w:color w:val="595959" w:themeColor="text1" w:themeTint="A6"/>
    </w:rPr>
  </w:style>
  <w:style w:type="paragraph" w:styleId="a3">
    <w:name w:val="Title"/>
    <w:basedOn w:val="a"/>
    <w:next w:val="a"/>
    <w:link w:val="a4"/>
    <w:uiPriority w:val="10"/>
    <w:qFormat/>
    <w:rsid w:val="00DC46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6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6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611"/>
    <w:pPr>
      <w:spacing w:before="160"/>
      <w:jc w:val="center"/>
    </w:pPr>
    <w:rPr>
      <w:i/>
      <w:iCs/>
      <w:color w:val="404040" w:themeColor="text1" w:themeTint="BF"/>
    </w:rPr>
  </w:style>
  <w:style w:type="character" w:customStyle="1" w:styleId="a8">
    <w:name w:val="引用 字符"/>
    <w:basedOn w:val="a0"/>
    <w:link w:val="a7"/>
    <w:uiPriority w:val="29"/>
    <w:rsid w:val="00DC4611"/>
    <w:rPr>
      <w:i/>
      <w:iCs/>
      <w:color w:val="404040" w:themeColor="text1" w:themeTint="BF"/>
    </w:rPr>
  </w:style>
  <w:style w:type="paragraph" w:styleId="a9">
    <w:name w:val="List Paragraph"/>
    <w:basedOn w:val="a"/>
    <w:uiPriority w:val="34"/>
    <w:qFormat/>
    <w:rsid w:val="00DC4611"/>
    <w:pPr>
      <w:ind w:left="720"/>
      <w:contextualSpacing/>
    </w:pPr>
  </w:style>
  <w:style w:type="character" w:styleId="aa">
    <w:name w:val="Intense Emphasis"/>
    <w:basedOn w:val="a0"/>
    <w:uiPriority w:val="21"/>
    <w:qFormat/>
    <w:rsid w:val="00DC4611"/>
    <w:rPr>
      <w:i/>
      <w:iCs/>
      <w:color w:val="2F5496" w:themeColor="accent1" w:themeShade="BF"/>
    </w:rPr>
  </w:style>
  <w:style w:type="paragraph" w:styleId="ab">
    <w:name w:val="Intense Quote"/>
    <w:basedOn w:val="a"/>
    <w:next w:val="a"/>
    <w:link w:val="ac"/>
    <w:uiPriority w:val="30"/>
    <w:qFormat/>
    <w:rsid w:val="00DC4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611"/>
    <w:rPr>
      <w:i/>
      <w:iCs/>
      <w:color w:val="2F5496" w:themeColor="accent1" w:themeShade="BF"/>
    </w:rPr>
  </w:style>
  <w:style w:type="character" w:styleId="ad">
    <w:name w:val="Intense Reference"/>
    <w:basedOn w:val="a0"/>
    <w:uiPriority w:val="32"/>
    <w:qFormat/>
    <w:rsid w:val="00DC46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