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C181" w14:textId="77777777" w:rsidR="00D61CE4" w:rsidRDefault="00D61CE4">
      <w:pPr>
        <w:rPr>
          <w:rFonts w:hint="eastAsia"/>
        </w:rPr>
      </w:pPr>
      <w:r>
        <w:rPr>
          <w:rFonts w:hint="eastAsia"/>
        </w:rPr>
        <w:t>愚钝的意思拼音</w:t>
      </w:r>
    </w:p>
    <w:p w14:paraId="0FCD549D" w14:textId="77777777" w:rsidR="00D61CE4" w:rsidRDefault="00D61CE4">
      <w:pPr>
        <w:rPr>
          <w:rFonts w:hint="eastAsia"/>
        </w:rPr>
      </w:pPr>
      <w:r>
        <w:rPr>
          <w:rFonts w:hint="eastAsia"/>
        </w:rPr>
        <w:t>“愚钝”的拼音是“yú dùn”，其中“愚”读作“yú”，意思是缺乏聪明才智，不明事理；而“钝”则读作“dùn”，本意是指刀刃不锋利，引申为反应迟缓、不敏捷。合起来，“愚钝”通常用来形容一个人的智力发展较慢，或者在理解事物方面显得较为迟缓和困难。</w:t>
      </w:r>
    </w:p>
    <w:p w14:paraId="05064369" w14:textId="77777777" w:rsidR="00D61CE4" w:rsidRDefault="00D61CE4">
      <w:pPr>
        <w:rPr>
          <w:rFonts w:hint="eastAsia"/>
        </w:rPr>
      </w:pPr>
    </w:p>
    <w:p w14:paraId="3A603E6D" w14:textId="77777777" w:rsidR="00D61CE4" w:rsidRDefault="00D61CE4">
      <w:pPr>
        <w:rPr>
          <w:rFonts w:hint="eastAsia"/>
        </w:rPr>
      </w:pPr>
    </w:p>
    <w:p w14:paraId="6FB7B378" w14:textId="77777777" w:rsidR="00D61CE4" w:rsidRDefault="00D61CE4">
      <w:pPr>
        <w:rPr>
          <w:rFonts w:hint="eastAsia"/>
        </w:rPr>
      </w:pPr>
      <w:r>
        <w:rPr>
          <w:rFonts w:hint="eastAsia"/>
        </w:rPr>
        <w:t>愚钝的背景与含义深入探讨</w:t>
      </w:r>
    </w:p>
    <w:p w14:paraId="18389077" w14:textId="77777777" w:rsidR="00D61CE4" w:rsidRDefault="00D61CE4">
      <w:pPr>
        <w:rPr>
          <w:rFonts w:hint="eastAsia"/>
        </w:rPr>
      </w:pPr>
      <w:r>
        <w:rPr>
          <w:rFonts w:hint="eastAsia"/>
        </w:rPr>
        <w:t>当我们谈论“愚钝”时，往往带有一种轻视或同情的态度。然而，这种看法忽视了人类智能的多样性。实际上，每个人都有自己独特的天赋和能力，所谓的“愚钝”只是相对于某些特定的标准而言。例如，在学术成就上可能表现得不如他人的人，或许在艺术创作、情感理解或是体育运动等方面拥有超乎常人的能力。因此，“愚钝”不应简单地被看作是一种缺陷，而应视为个体差异的一部分。</w:t>
      </w:r>
    </w:p>
    <w:p w14:paraId="334273C6" w14:textId="77777777" w:rsidR="00D61CE4" w:rsidRDefault="00D61CE4">
      <w:pPr>
        <w:rPr>
          <w:rFonts w:hint="eastAsia"/>
        </w:rPr>
      </w:pPr>
    </w:p>
    <w:p w14:paraId="6206CEEA" w14:textId="77777777" w:rsidR="00D61CE4" w:rsidRDefault="00D61CE4">
      <w:pPr>
        <w:rPr>
          <w:rFonts w:hint="eastAsia"/>
        </w:rPr>
      </w:pPr>
    </w:p>
    <w:p w14:paraId="479C980E" w14:textId="77777777" w:rsidR="00D61CE4" w:rsidRDefault="00D61CE4">
      <w:pPr>
        <w:rPr>
          <w:rFonts w:hint="eastAsia"/>
        </w:rPr>
      </w:pPr>
      <w:r>
        <w:rPr>
          <w:rFonts w:hint="eastAsia"/>
        </w:rPr>
        <w:t>社会对愚钝的态度演变</w:t>
      </w:r>
    </w:p>
    <w:p w14:paraId="2D9AF66E" w14:textId="77777777" w:rsidR="00D61CE4" w:rsidRDefault="00D61CE4">
      <w:pPr>
        <w:rPr>
          <w:rFonts w:hint="eastAsia"/>
        </w:rPr>
      </w:pPr>
      <w:r>
        <w:rPr>
          <w:rFonts w:hint="eastAsia"/>
        </w:rPr>
        <w:t>随着社会的发展，人们对于智力的理解也日益深化。过去，愚钝往往被视为一种不可改变的状态，并且受到不同程度的社会歧视。然而，现代社会更加注重包容和平等，开始认识到每个人都有其价值所在。教育体系也在不断改革，以更好地满足不同学习能力和需求的学生。现在，更多的资源被投入到特殊教育领域，旨在帮助那些被认为“愚钝”的学生发掘自身的潜力，找到适合自己的学习和发展路径。</w:t>
      </w:r>
    </w:p>
    <w:p w14:paraId="10362B96" w14:textId="77777777" w:rsidR="00D61CE4" w:rsidRDefault="00D61CE4">
      <w:pPr>
        <w:rPr>
          <w:rFonts w:hint="eastAsia"/>
        </w:rPr>
      </w:pPr>
    </w:p>
    <w:p w14:paraId="7F0D5F52" w14:textId="77777777" w:rsidR="00D61CE4" w:rsidRDefault="00D61CE4">
      <w:pPr>
        <w:rPr>
          <w:rFonts w:hint="eastAsia"/>
        </w:rPr>
      </w:pPr>
    </w:p>
    <w:p w14:paraId="340C32EB" w14:textId="77777777" w:rsidR="00D61CE4" w:rsidRDefault="00D61CE4">
      <w:pPr>
        <w:rPr>
          <w:rFonts w:hint="eastAsia"/>
        </w:rPr>
      </w:pPr>
      <w:r>
        <w:rPr>
          <w:rFonts w:hint="eastAsia"/>
        </w:rPr>
        <w:t>如何支持被认为是愚钝的人群</w:t>
      </w:r>
    </w:p>
    <w:p w14:paraId="48860FB2" w14:textId="77777777" w:rsidR="00D61CE4" w:rsidRDefault="00D61CE4">
      <w:pPr>
        <w:rPr>
          <w:rFonts w:hint="eastAsia"/>
        </w:rPr>
      </w:pPr>
      <w:r>
        <w:rPr>
          <w:rFonts w:hint="eastAsia"/>
        </w:rPr>
        <w:t>面对被认为是愚钝的人群，社会各界可以采取多种方式提供支持。首先，家庭和朋友的支持至关重要，他们应该给予足够的耐心和鼓励，帮助这些人建立自信。其次，学校和社会组织可以通过开展多样化的活动和课程，促进个人兴趣和才能的发展。此外，利用现代科技手段，如个性化学习软件，也可以有效提升他们的学习体验。最后，公众意识的提高同样重要，通过宣传和教育减少对这一群体的偏见，创造一个更加包容的社会环境。</w:t>
      </w:r>
    </w:p>
    <w:p w14:paraId="742FDEF4" w14:textId="77777777" w:rsidR="00D61CE4" w:rsidRDefault="00D61CE4">
      <w:pPr>
        <w:rPr>
          <w:rFonts w:hint="eastAsia"/>
        </w:rPr>
      </w:pPr>
    </w:p>
    <w:p w14:paraId="05B72016" w14:textId="77777777" w:rsidR="00D61CE4" w:rsidRDefault="00D61CE4">
      <w:pPr>
        <w:rPr>
          <w:rFonts w:hint="eastAsia"/>
        </w:rPr>
      </w:pPr>
    </w:p>
    <w:p w14:paraId="5D872368" w14:textId="77777777" w:rsidR="00D61CE4" w:rsidRDefault="00D61CE4">
      <w:pPr>
        <w:rPr>
          <w:rFonts w:hint="eastAsia"/>
        </w:rPr>
      </w:pPr>
      <w:r>
        <w:rPr>
          <w:rFonts w:hint="eastAsia"/>
        </w:rPr>
        <w:t>总结</w:t>
      </w:r>
    </w:p>
    <w:p w14:paraId="4439450E" w14:textId="77777777" w:rsidR="00D61CE4" w:rsidRDefault="00D61CE4">
      <w:pPr>
        <w:rPr>
          <w:rFonts w:hint="eastAsia"/>
        </w:rPr>
      </w:pPr>
      <w:r>
        <w:rPr>
          <w:rFonts w:hint="eastAsia"/>
        </w:rPr>
        <w:t>总之，“愚钝”虽然描述了一种相对较低的认知功能状态，但它远非定义一个人全部特质的标签。每个人都有自己的长处和短处，理解和尊重这些差异是我们构建和谐社会的基础。通过共同努力，我们可以确保每个人都能够得到应有的尊重和机会，无论他们是否被标记为“愚钝”。这不仅是对人权的基本尊重，也是推动社会进步的重要力量。</w:t>
      </w:r>
    </w:p>
    <w:p w14:paraId="7C35E3F9" w14:textId="77777777" w:rsidR="00D61CE4" w:rsidRDefault="00D61CE4">
      <w:pPr>
        <w:rPr>
          <w:rFonts w:hint="eastAsia"/>
        </w:rPr>
      </w:pPr>
    </w:p>
    <w:p w14:paraId="1E61C518" w14:textId="77777777" w:rsidR="00D61CE4" w:rsidRDefault="00D61C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639850" w14:textId="3A77BB86" w:rsidR="00EA219B" w:rsidRDefault="00EA219B"/>
    <w:sectPr w:rsidR="00EA2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9B"/>
    <w:rsid w:val="009E59BB"/>
    <w:rsid w:val="00D61CE4"/>
    <w:rsid w:val="00EA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33E5C-7ABD-4E85-B533-884B8AD7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1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1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1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1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1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1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1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1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1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1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1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1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1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1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1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1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1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1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1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1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1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