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BCD0" w14:textId="77777777" w:rsidR="00C63B1E" w:rsidRDefault="00C63B1E">
      <w:pPr>
        <w:rPr>
          <w:rFonts w:hint="eastAsia"/>
        </w:rPr>
      </w:pPr>
      <w:r>
        <w:rPr>
          <w:rFonts w:hint="eastAsia"/>
        </w:rPr>
        <w:t>影视仓的大写的拼音怎么写</w:t>
      </w:r>
    </w:p>
    <w:p w14:paraId="3EF064B5" w14:textId="77777777" w:rsidR="00C63B1E" w:rsidRDefault="00C63B1E">
      <w:pPr>
        <w:rPr>
          <w:rFonts w:hint="eastAsia"/>
        </w:rPr>
      </w:pPr>
    </w:p>
    <w:p w14:paraId="6914A7AC" w14:textId="77777777" w:rsidR="00C63B1E" w:rsidRDefault="00C63B1E">
      <w:pPr>
        <w:rPr>
          <w:rFonts w:hint="eastAsia"/>
        </w:rPr>
      </w:pPr>
      <w:r>
        <w:rPr>
          <w:rFonts w:hint="eastAsia"/>
        </w:rPr>
        <w:t>一、标题解析</w:t>
      </w:r>
    </w:p>
    <w:p w14:paraId="10463F97" w14:textId="77777777" w:rsidR="00C63B1E" w:rsidRDefault="00C63B1E">
      <w:pPr>
        <w:rPr>
          <w:rFonts w:hint="eastAsia"/>
        </w:rPr>
      </w:pPr>
      <w:r>
        <w:rPr>
          <w:rFonts w:hint="eastAsia"/>
        </w:rPr>
        <w:t>首先要明确问题，“影视仓”的大写拼音写法。“影视仓”的拼音是“yǐng shì cāng”，其大写形式为“YǐNG SHì CāNG”。这是一种按照汉语拼音规则进行的常规转换，在一些需要准确表示读音或者特定标识、记录等场景下，大写的拼音有其独特的用途。</w:t>
      </w:r>
    </w:p>
    <w:p w14:paraId="5C421055" w14:textId="77777777" w:rsidR="00C63B1E" w:rsidRDefault="00C63B1E">
      <w:pPr>
        <w:rPr>
          <w:rFonts w:hint="eastAsia"/>
        </w:rPr>
      </w:pPr>
    </w:p>
    <w:p w14:paraId="65A5AFAB" w14:textId="77777777" w:rsidR="00C63B1E" w:rsidRDefault="00C63B1E">
      <w:pPr>
        <w:rPr>
          <w:rFonts w:hint="eastAsia"/>
        </w:rPr>
      </w:pPr>
    </w:p>
    <w:p w14:paraId="6402E1A7" w14:textId="77777777" w:rsidR="00C63B1E" w:rsidRDefault="00C63B1E">
      <w:pPr>
        <w:rPr>
          <w:rFonts w:hint="eastAsia"/>
        </w:rPr>
      </w:pPr>
      <w:r>
        <w:rPr>
          <w:rFonts w:hint="eastAsia"/>
        </w:rPr>
        <w:t>二、影视仓的可能含义</w:t>
      </w:r>
    </w:p>
    <w:p w14:paraId="1184139E" w14:textId="77777777" w:rsidR="00C63B1E" w:rsidRDefault="00C63B1E">
      <w:pPr>
        <w:rPr>
          <w:rFonts w:hint="eastAsia"/>
        </w:rPr>
      </w:pPr>
      <w:r>
        <w:rPr>
          <w:rFonts w:hint="eastAsia"/>
        </w:rPr>
        <w:t>“影视仓”可能是一个特定名称。在当今数字化媒体飞速发展的时代，它可以指代一个影视资源存储、分享或者播放的平台。例如，在网络上有许多类似影视仓这样的资源库，里面汇聚了各种各样的电影、电视剧、综艺节目、动漫等影视内容。这些影视仓可能存在多种运营模式，有些是正规授权的影视播放和分享平台，为用户提供合法、高清、便捷的影视观看体验；而有些可能存在版权问题，这类非法的影视仓是不被法律所允许的。</w:t>
      </w:r>
    </w:p>
    <w:p w14:paraId="4C035DB2" w14:textId="77777777" w:rsidR="00C63B1E" w:rsidRDefault="00C63B1E">
      <w:pPr>
        <w:rPr>
          <w:rFonts w:hint="eastAsia"/>
        </w:rPr>
      </w:pPr>
    </w:p>
    <w:p w14:paraId="6398BA70" w14:textId="77777777" w:rsidR="00C63B1E" w:rsidRDefault="00C63B1E">
      <w:pPr>
        <w:rPr>
          <w:rFonts w:hint="eastAsia"/>
        </w:rPr>
      </w:pPr>
    </w:p>
    <w:p w14:paraId="196E5FB4" w14:textId="77777777" w:rsidR="00C63B1E" w:rsidRDefault="00C63B1E">
      <w:pPr>
        <w:rPr>
          <w:rFonts w:hint="eastAsia"/>
        </w:rPr>
      </w:pPr>
      <w:r>
        <w:rPr>
          <w:rFonts w:hint="eastAsia"/>
        </w:rPr>
        <w:t>三、正规影视仓的意义</w:t>
      </w:r>
    </w:p>
    <w:p w14:paraId="73ABC4A6" w14:textId="77777777" w:rsidR="00C63B1E" w:rsidRDefault="00C63B1E">
      <w:pPr>
        <w:rPr>
          <w:rFonts w:hint="eastAsia"/>
        </w:rPr>
      </w:pPr>
      <w:r>
        <w:rPr>
          <w:rFonts w:hint="eastAsia"/>
        </w:rPr>
        <w:t>正规的影视仓对观众、整个影视行业以及文化传播都有着重要意义。对于观众来说，影视仓就像是一个影视的百宝箱，能够让他们在闲暇时间方便地观看到各种类型的影视作品，满足不同的娱乐和文化需求。对于影视行业而言，影视仓是作品推广和传播的重要途径。优秀的影视作品可以通过影视仓被更多人看到，从而提高作品的影响力，也有助于影视产业的发展，包括电影票房、电视剧收视率以及相关衍生产品的销售等。从文化传播的角度看，影视仓使不同地区、不同国家的优秀影视作品能够跨越地域和文化的界限，在更广泛的范围内传播文化价值观、艺术风格和人文精神。</w:t>
      </w:r>
    </w:p>
    <w:p w14:paraId="752F2B7C" w14:textId="77777777" w:rsidR="00C63B1E" w:rsidRDefault="00C63B1E">
      <w:pPr>
        <w:rPr>
          <w:rFonts w:hint="eastAsia"/>
        </w:rPr>
      </w:pPr>
    </w:p>
    <w:p w14:paraId="0DEB7ECB" w14:textId="77777777" w:rsidR="00C63B1E" w:rsidRDefault="00C63B1E">
      <w:pPr>
        <w:rPr>
          <w:rFonts w:hint="eastAsia"/>
        </w:rPr>
      </w:pPr>
    </w:p>
    <w:p w14:paraId="2CAA28DB" w14:textId="77777777" w:rsidR="00C63B1E" w:rsidRDefault="00C63B1E">
      <w:pPr>
        <w:rPr>
          <w:rFonts w:hint="eastAsia"/>
        </w:rPr>
      </w:pPr>
      <w:r>
        <w:rPr>
          <w:rFonts w:hint="eastAsia"/>
        </w:rPr>
        <w:t>四、如何正确对待影视仓</w:t>
      </w:r>
    </w:p>
    <w:p w14:paraId="6341D325" w14:textId="77777777" w:rsidR="00C63B1E" w:rsidRDefault="00C63B1E">
      <w:pPr>
        <w:rPr>
          <w:rFonts w:hint="eastAsia"/>
        </w:rPr>
      </w:pPr>
      <w:r>
        <w:rPr>
          <w:rFonts w:hint="eastAsia"/>
        </w:rPr>
        <w:t>我们应该正确对待影视仓。如果是正规的影视仓，我们应当按照平台的规定和使用条款合理使用，尊重影视作品的版权所有者，遵守相关的版权法律法规。例如，不进行非法下载、传播等侵权行为。同时，对于观众来说，要以正确的态度对待影视作品，欣赏作品的同时也能够从中汲取积极的文化和艺术价值。而对于那些存在侵权行为的非正规影视仓，我们要坚决抵制，因为它们的存在不仅损害了影视从业者的合法权益，也扰乱了影视市场的正常秩序。</w:t>
      </w:r>
    </w:p>
    <w:p w14:paraId="250E0038" w14:textId="77777777" w:rsidR="00C63B1E" w:rsidRDefault="00C63B1E">
      <w:pPr>
        <w:rPr>
          <w:rFonts w:hint="eastAsia"/>
        </w:rPr>
      </w:pPr>
    </w:p>
    <w:p w14:paraId="05D27033" w14:textId="77777777" w:rsidR="00C63B1E" w:rsidRDefault="00C63B1E">
      <w:pPr>
        <w:rPr>
          <w:rFonts w:hint="eastAsia"/>
        </w:rPr>
      </w:pPr>
    </w:p>
    <w:p w14:paraId="7656956D" w14:textId="77777777" w:rsidR="00C63B1E" w:rsidRDefault="00C63B1E">
      <w:pPr>
        <w:rPr>
          <w:rFonts w:hint="eastAsia"/>
        </w:rPr>
      </w:pPr>
      <w:r>
        <w:rPr>
          <w:rFonts w:hint="eastAsia"/>
        </w:rPr>
        <w:t>五、与影视仓相关的影视产业发展</w:t>
      </w:r>
    </w:p>
    <w:p w14:paraId="31921AB8" w14:textId="77777777" w:rsidR="00C63B1E" w:rsidRDefault="00C63B1E">
      <w:pPr>
        <w:rPr>
          <w:rFonts w:hint="eastAsia"/>
        </w:rPr>
      </w:pPr>
      <w:r>
        <w:rPr>
          <w:rFonts w:hint="eastAsia"/>
        </w:rPr>
        <w:t>在影视产业中，像影视仓这样汇聚影视资源的平台是产业发展的重要组成部分。随着科技的不断进步，影视仓的形式也在不断演变，从早期简单的影视资源聚合网站，到如今融合了人工智能推荐、高清视频播放、互动社交功能等多功能于一体的综合性影视平台。未来，影视仓有望与更多的影视制作、发行环节深度结合，例如影视仓可以根据观众的观看偏好为制作方提供创作方向的参考，也可以在影片上映或者首播前进行精准的宣传推广等。同时，影视仓也需要不断适应新媒体的发展格局，如适应移动设备的发展趋势，在移动互联网环境下为观众提供更加优质的影视服务。</w:t>
      </w:r>
    </w:p>
    <w:p w14:paraId="25E0E71B" w14:textId="77777777" w:rsidR="00C63B1E" w:rsidRDefault="00C63B1E">
      <w:pPr>
        <w:rPr>
          <w:rFonts w:hint="eastAsia"/>
        </w:rPr>
      </w:pPr>
    </w:p>
    <w:p w14:paraId="0E795AC1" w14:textId="77777777" w:rsidR="00C63B1E" w:rsidRDefault="00C63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0F5F0" w14:textId="400EAFC1" w:rsidR="0002686B" w:rsidRDefault="0002686B"/>
    <w:sectPr w:rsidR="00026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6B"/>
    <w:rsid w:val="0002686B"/>
    <w:rsid w:val="009E59BB"/>
    <w:rsid w:val="00C6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31041-9044-4A61-B15F-72826E2D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