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F085" w14:textId="77777777" w:rsidR="00633942" w:rsidRDefault="00633942">
      <w:pPr>
        <w:rPr>
          <w:rFonts w:hint="eastAsia"/>
        </w:rPr>
      </w:pPr>
    </w:p>
    <w:p w14:paraId="0BBF5A2F" w14:textId="77777777" w:rsidR="00633942" w:rsidRDefault="00633942">
      <w:pPr>
        <w:rPr>
          <w:rFonts w:hint="eastAsia"/>
        </w:rPr>
      </w:pPr>
      <w:r>
        <w:rPr>
          <w:rFonts w:hint="eastAsia"/>
        </w:rPr>
        <w:t>引字拼音</w:t>
      </w:r>
    </w:p>
    <w:p w14:paraId="03BBC833" w14:textId="77777777" w:rsidR="00633942" w:rsidRDefault="00633942">
      <w:pPr>
        <w:rPr>
          <w:rFonts w:hint="eastAsia"/>
        </w:rPr>
      </w:pPr>
      <w:r>
        <w:rPr>
          <w:rFonts w:hint="eastAsia"/>
        </w:rPr>
        <w:t>"引"字的拼音是 **yǐn**，声调为第三声（上声）。根据汉语拼音方案，"引"的发音包含三个关键步骤：初始音高平缓，音调迅速下降至最低点，随后反弹回中高音区，形成波浪形声调曲线。发音时需注意唇齿自然闭合，舌尖抵住下齿龈，气流从肺部平稳送出，避免出现断层或突兀转折。这个发音规则同样适用于以"引"构成的复合词，如"引导"（yǐn dǎo）、"引力"（yǐn lì）等。</w:t>
      </w:r>
    </w:p>
    <w:p w14:paraId="41DABE0A" w14:textId="77777777" w:rsidR="00633942" w:rsidRDefault="00633942">
      <w:pPr>
        <w:rPr>
          <w:rFonts w:hint="eastAsia"/>
        </w:rPr>
      </w:pPr>
    </w:p>
    <w:p w14:paraId="07D7FC61" w14:textId="77777777" w:rsidR="00633942" w:rsidRDefault="00633942">
      <w:pPr>
        <w:rPr>
          <w:rFonts w:hint="eastAsia"/>
        </w:rPr>
      </w:pPr>
    </w:p>
    <w:p w14:paraId="21A419FF" w14:textId="77777777" w:rsidR="00633942" w:rsidRDefault="00633942">
      <w:pPr>
        <w:rPr>
          <w:rFonts w:hint="eastAsia"/>
        </w:rPr>
      </w:pPr>
      <w:r>
        <w:rPr>
          <w:rFonts w:hint="eastAsia"/>
        </w:rPr>
        <w:t>字源与语义演变</w:t>
      </w:r>
    </w:p>
    <w:p w14:paraId="6871E1C9" w14:textId="77777777" w:rsidR="00633942" w:rsidRDefault="00633942">
      <w:pPr>
        <w:rPr>
          <w:rFonts w:hint="eastAsia"/>
        </w:rPr>
      </w:pPr>
      <w:r>
        <w:rPr>
          <w:rFonts w:hint="eastAsia"/>
        </w:rPr>
        <w:t>"引"字最早见于甲骨文，其字形由"弓"与"丨"组成，象形弓弦被拉伸的状态，本义为"开弓放箭"。金文时期逐渐演化为"弓+丨+一"的稳定结构，象征力量传递的轨迹。在《说文解字》中，"引"被定义为"开弓也"，并延伸出"延长"""引导"""招致"等语义。春秋战国时期，"引"开始承载政治哲学含义，《道德经》"将欲歙之，必固张之"即以"引"喻示逆向思维。现代汉语中，"引"的动词词性得以保留，同时衍生出"索引"""引文"""引力"等专业术语。</w:t>
      </w:r>
    </w:p>
    <w:p w14:paraId="4EFDE0A3" w14:textId="77777777" w:rsidR="00633942" w:rsidRDefault="00633942">
      <w:pPr>
        <w:rPr>
          <w:rFonts w:hint="eastAsia"/>
        </w:rPr>
      </w:pPr>
    </w:p>
    <w:p w14:paraId="123AA862" w14:textId="77777777" w:rsidR="00633942" w:rsidRDefault="00633942">
      <w:pPr>
        <w:rPr>
          <w:rFonts w:hint="eastAsia"/>
        </w:rPr>
      </w:pPr>
    </w:p>
    <w:p w14:paraId="7D71116A" w14:textId="77777777" w:rsidR="00633942" w:rsidRDefault="00633942">
      <w:pPr>
        <w:rPr>
          <w:rFonts w:hint="eastAsia"/>
        </w:rPr>
      </w:pPr>
      <w:r>
        <w:rPr>
          <w:rFonts w:hint="eastAsia"/>
        </w:rPr>
        <w:t>音韵学特征与方言变体</w:t>
      </w:r>
    </w:p>
    <w:p w14:paraId="2F9104D6" w14:textId="77777777" w:rsidR="00633942" w:rsidRDefault="00633942">
      <w:pPr>
        <w:rPr>
          <w:rFonts w:hint="eastAsia"/>
        </w:rPr>
      </w:pPr>
      <w:r>
        <w:rPr>
          <w:rFonts w:hint="eastAsia"/>
        </w:rPr>
        <w:t>在普通话体系中，"引"（yǐn）属于撮口呼韵母，由声母y、介音i、主要元音?和鼻音尾n构成。其发音时长约0.4秒，基频曲线呈典型降升特征。方言差异方面，粤语保留"引"（jan5 / jin5）、闽南语读作in5、吴语区多作in等变体。值得注意的是，湖南方言常将"引"发成类似"因"的音节（in），属介音脱落现象；而东北话中偶见"引"读成yēn的口误变体，这可能是声调混淆导致的特殊发音现象。</w:t>
      </w:r>
    </w:p>
    <w:p w14:paraId="0A014A7C" w14:textId="77777777" w:rsidR="00633942" w:rsidRDefault="00633942">
      <w:pPr>
        <w:rPr>
          <w:rFonts w:hint="eastAsia"/>
        </w:rPr>
      </w:pPr>
    </w:p>
    <w:p w14:paraId="21096EE0" w14:textId="77777777" w:rsidR="00633942" w:rsidRDefault="00633942">
      <w:pPr>
        <w:rPr>
          <w:rFonts w:hint="eastAsia"/>
        </w:rPr>
      </w:pPr>
    </w:p>
    <w:p w14:paraId="56745808" w14:textId="77777777" w:rsidR="00633942" w:rsidRDefault="00633942">
      <w:pPr>
        <w:rPr>
          <w:rFonts w:hint="eastAsia"/>
        </w:rPr>
      </w:pPr>
      <w:r>
        <w:rPr>
          <w:rFonts w:hint="eastAsia"/>
        </w:rPr>
        <w:t>文字组配规律探索</w:t>
      </w:r>
    </w:p>
    <w:p w14:paraId="2B683D6D" w14:textId="77777777" w:rsidR="00633942" w:rsidRDefault="00633942">
      <w:pPr>
        <w:rPr>
          <w:rFonts w:hint="eastAsia"/>
        </w:rPr>
      </w:pPr>
      <w:r>
        <w:rPr>
          <w:rFonts w:hint="eastAsia"/>
        </w:rPr>
        <w:t>"引"作为核心动词，具备极强的构词能力。前接成分多表示施力主体或方式（如"拉引"""电引"""强引"），后缀词常描述动作对象或结果（如"引导"""引用"""引渡"）。在成语结构中，"引"多居二四位，构成"抛砖引玉"""引狼入室"等典故。文言文中常见"引+方位词"结构，如"引吭高歌"""引车避匿"，体现其介词化趋势。值得注意的是，"引"与身体部位组合时易产生歧义（如"引颈"既表伸长脖子，亦喻期待），需结合语境判断确切含</w:t>
      </w:r>
      <w:r>
        <w:rPr>
          <w:rFonts w:hint="eastAsia"/>
        </w:rPr>
        <w:lastRenderedPageBreak/>
        <w:t>义。</w:t>
      </w:r>
    </w:p>
    <w:p w14:paraId="562B1704" w14:textId="77777777" w:rsidR="00633942" w:rsidRDefault="00633942">
      <w:pPr>
        <w:rPr>
          <w:rFonts w:hint="eastAsia"/>
        </w:rPr>
      </w:pPr>
    </w:p>
    <w:p w14:paraId="0E082E7E" w14:textId="77777777" w:rsidR="00633942" w:rsidRDefault="00633942">
      <w:pPr>
        <w:rPr>
          <w:rFonts w:hint="eastAsia"/>
        </w:rPr>
      </w:pPr>
    </w:p>
    <w:p w14:paraId="05B3AC10" w14:textId="77777777" w:rsidR="00633942" w:rsidRDefault="00633942">
      <w:pPr>
        <w:rPr>
          <w:rFonts w:hint="eastAsia"/>
        </w:rPr>
      </w:pPr>
      <w:r>
        <w:rPr>
          <w:rFonts w:hint="eastAsia"/>
        </w:rPr>
        <w:t>跨文化比较研究</w:t>
      </w:r>
    </w:p>
    <w:p w14:paraId="0DF665ED" w14:textId="77777777" w:rsidR="00633942" w:rsidRDefault="00633942">
      <w:pPr>
        <w:rPr>
          <w:rFonts w:hint="eastAsia"/>
        </w:rPr>
      </w:pPr>
      <w:r>
        <w:rPr>
          <w:rFonts w:hint="eastAsia"/>
        </w:rPr>
        <w:t>对比表音文字系统，"引"字承载了汉语言的象形基因。拉丁语系用"draw/lead"等词汇对应多义词"引"，单个词难以涵盖其全部语义场。日语借用汉字"引"（ひき）时，音读「いん」（in）多表抽象概念（如引力「引力」），训读「ひく」（hiku）强调具体动作（如拉弦「琴をひく」）。阿拉伯语使用???（haththa）表示引导，印地语则用??????? ????（prerit karna）传达相似概念，但均未能复现汉字"引"的语义密度与文化沉淀。</w:t>
      </w:r>
    </w:p>
    <w:p w14:paraId="5CF40B4A" w14:textId="77777777" w:rsidR="00633942" w:rsidRDefault="00633942">
      <w:pPr>
        <w:rPr>
          <w:rFonts w:hint="eastAsia"/>
        </w:rPr>
      </w:pPr>
    </w:p>
    <w:p w14:paraId="5FF0DE73" w14:textId="77777777" w:rsidR="00633942" w:rsidRDefault="00633942">
      <w:pPr>
        <w:rPr>
          <w:rFonts w:hint="eastAsia"/>
        </w:rPr>
      </w:pPr>
    </w:p>
    <w:p w14:paraId="3B4A937C" w14:textId="77777777" w:rsidR="00633942" w:rsidRDefault="00633942">
      <w:pPr>
        <w:rPr>
          <w:rFonts w:hint="eastAsia"/>
        </w:rPr>
      </w:pPr>
      <w:r>
        <w:rPr>
          <w:rFonts w:hint="eastAsia"/>
        </w:rPr>
        <w:t>现代应用场景分析</w:t>
      </w:r>
    </w:p>
    <w:p w14:paraId="04F926D9" w14:textId="77777777" w:rsidR="00633942" w:rsidRDefault="00633942">
      <w:pPr>
        <w:rPr>
          <w:rFonts w:hint="eastAsia"/>
        </w:rPr>
      </w:pPr>
      <w:r>
        <w:rPr>
          <w:rFonts w:hint="eastAsia"/>
        </w:rPr>
        <w:t>在信息时代，"引"字的数字化应用呈现新形态。搜索引擎将"引"作为关键词检索的高频字，尤其在学术领域，"引文"""引用格式"构成学术规范的重要环节。编程中，引用类型（reference）的设计理念暗合"引"的传导概念。社交媒体上，"引流"成为流量运营的核心术语，"导引术"融合健身与传统养生文化。值得注意的是，语音识别技术对"引"字第三声的处理需优化连读场景，避免与其他音节混淆，这反映出传统语言要素在现代科技中的适应性挑战。</w:t>
      </w:r>
    </w:p>
    <w:p w14:paraId="6565C0A4" w14:textId="77777777" w:rsidR="00633942" w:rsidRDefault="00633942">
      <w:pPr>
        <w:rPr>
          <w:rFonts w:hint="eastAsia"/>
        </w:rPr>
      </w:pPr>
    </w:p>
    <w:p w14:paraId="06F0B536" w14:textId="77777777" w:rsidR="00633942" w:rsidRDefault="00633942">
      <w:pPr>
        <w:rPr>
          <w:rFonts w:hint="eastAsia"/>
        </w:rPr>
      </w:pPr>
    </w:p>
    <w:p w14:paraId="3C95B86D" w14:textId="77777777" w:rsidR="00633942" w:rsidRDefault="00633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39CD3" w14:textId="5B64942F" w:rsidR="006D2C0E" w:rsidRDefault="006D2C0E"/>
    <w:sectPr w:rsidR="006D2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E"/>
    <w:rsid w:val="00633942"/>
    <w:rsid w:val="006D2C0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10CFD-4AF4-450A-A597-D806AABC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C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C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C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C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C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C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C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C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C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C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C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C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C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C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C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C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C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C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C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