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27AF" w14:textId="77777777" w:rsidR="009E7C8D" w:rsidRDefault="009E7C8D">
      <w:pPr>
        <w:rPr>
          <w:rFonts w:hint="eastAsia"/>
        </w:rPr>
      </w:pPr>
      <w:r>
        <w:rPr>
          <w:rFonts w:hint="eastAsia"/>
        </w:rPr>
        <w:t>应软绵绵的拼音简介</w:t>
      </w:r>
    </w:p>
    <w:p w14:paraId="6D7D4EFB" w14:textId="77777777" w:rsidR="009E7C8D" w:rsidRDefault="009E7C8D">
      <w:pPr>
        <w:rPr>
          <w:rFonts w:hint="eastAsia"/>
        </w:rPr>
      </w:pPr>
      <w:r>
        <w:rPr>
          <w:rFonts w:hint="eastAsia"/>
        </w:rPr>
        <w:t>应软绵绵，这个名称乍一听可能让人觉得有些许陌生，它并不是一个常见的人名或物名。但当我们把目光转向“应软绵绵”的拼音——“yìng ruǎn mián mián”，或许能从中找到一些趣味和文化价值。拼音作为汉字的一种标音系统，对于学习汉语的人来说，是打开汉语世界大门的一把钥匙。而“yìng ruǎn mián mián”这种将形容词与叠词结合的方式，在汉语中用来表达一种柔软、舒适的感觉。</w:t>
      </w:r>
    </w:p>
    <w:p w14:paraId="2C65E779" w14:textId="77777777" w:rsidR="009E7C8D" w:rsidRDefault="009E7C8D">
      <w:pPr>
        <w:rPr>
          <w:rFonts w:hint="eastAsia"/>
        </w:rPr>
      </w:pPr>
    </w:p>
    <w:p w14:paraId="7A6229A6" w14:textId="77777777" w:rsidR="009E7C8D" w:rsidRDefault="009E7C8D">
      <w:pPr>
        <w:rPr>
          <w:rFonts w:hint="eastAsia"/>
        </w:rPr>
      </w:pPr>
    </w:p>
    <w:p w14:paraId="39FEC611" w14:textId="77777777" w:rsidR="009E7C8D" w:rsidRDefault="009E7C8D">
      <w:pPr>
        <w:rPr>
          <w:rFonts w:hint="eastAsia"/>
        </w:rPr>
      </w:pPr>
      <w:r>
        <w:rPr>
          <w:rFonts w:hint="eastAsia"/>
        </w:rPr>
        <w:t>拼音背后的文化特色</w:t>
      </w:r>
    </w:p>
    <w:p w14:paraId="46585FB8" w14:textId="77777777" w:rsidR="009E7C8D" w:rsidRDefault="009E7C8D">
      <w:pPr>
        <w:rPr>
          <w:rFonts w:hint="eastAsia"/>
        </w:rPr>
      </w:pPr>
      <w:r>
        <w:rPr>
          <w:rFonts w:hint="eastAsia"/>
        </w:rPr>
        <w:t>在汉语里，叠词的应用非常广泛，它不仅能够增强语言的表现力，还能让描述的事物更加生动形象。“ruǎn mián mián”（软绵绵）就是一个典型的例子，通过重复使用“mián”，使得这个词传达出了一种极为柔软、舒适的质感，仿佛触摸到了最细腻的棉花或是躺在了云朵之上。而在前面加上“yìng”（应），虽然从字面上看似乎有些矛盾，但实际上可以理解为一种回应、适合这样一种柔软的状态或事物。</w:t>
      </w:r>
    </w:p>
    <w:p w14:paraId="54B9EEDB" w14:textId="77777777" w:rsidR="009E7C8D" w:rsidRDefault="009E7C8D">
      <w:pPr>
        <w:rPr>
          <w:rFonts w:hint="eastAsia"/>
        </w:rPr>
      </w:pPr>
    </w:p>
    <w:p w14:paraId="1FF4EA26" w14:textId="77777777" w:rsidR="009E7C8D" w:rsidRDefault="009E7C8D">
      <w:pPr>
        <w:rPr>
          <w:rFonts w:hint="eastAsia"/>
        </w:rPr>
      </w:pPr>
    </w:p>
    <w:p w14:paraId="2DE857C1" w14:textId="77777777" w:rsidR="009E7C8D" w:rsidRDefault="009E7C8D">
      <w:pPr>
        <w:rPr>
          <w:rFonts w:hint="eastAsia"/>
        </w:rPr>
      </w:pPr>
      <w:r>
        <w:rPr>
          <w:rFonts w:hint="eastAsia"/>
        </w:rPr>
        <w:t>生活中的“应软绵绵”</w:t>
      </w:r>
    </w:p>
    <w:p w14:paraId="185FD2CC" w14:textId="77777777" w:rsidR="009E7C8D" w:rsidRDefault="009E7C8D">
      <w:pPr>
        <w:rPr>
          <w:rFonts w:hint="eastAsia"/>
        </w:rPr>
      </w:pPr>
      <w:r>
        <w:rPr>
          <w:rFonts w:hint="eastAsia"/>
        </w:rPr>
        <w:t>实际上，“应软绵绵”的概念可以在我们的日常生活中找到许多实例。比如那些设计得既符合人体工程学又使用了极致柔软材料的家具，它们就是“yìng ruǎn mián mián”的最佳代表。当你疲惫一天后，靠在这样的沙发上，感受到的是无与伦比的放松和舒适，正是对“应软绵绵”这一概念的完美诠释。此外，在时尚界，设计师们也常常追求服装材质的柔软性，以期带给穿着者“ruǎn mián mián”的体验。</w:t>
      </w:r>
    </w:p>
    <w:p w14:paraId="761FD67F" w14:textId="77777777" w:rsidR="009E7C8D" w:rsidRDefault="009E7C8D">
      <w:pPr>
        <w:rPr>
          <w:rFonts w:hint="eastAsia"/>
        </w:rPr>
      </w:pPr>
    </w:p>
    <w:p w14:paraId="1FB6371E" w14:textId="77777777" w:rsidR="009E7C8D" w:rsidRDefault="009E7C8D">
      <w:pPr>
        <w:rPr>
          <w:rFonts w:hint="eastAsia"/>
        </w:rPr>
      </w:pPr>
    </w:p>
    <w:p w14:paraId="76388D9A" w14:textId="77777777" w:rsidR="009E7C8D" w:rsidRDefault="009E7C8D">
      <w:pPr>
        <w:rPr>
          <w:rFonts w:hint="eastAsia"/>
        </w:rPr>
      </w:pPr>
      <w:r>
        <w:rPr>
          <w:rFonts w:hint="eastAsia"/>
        </w:rPr>
        <w:t>教育与拼音学习</w:t>
      </w:r>
    </w:p>
    <w:p w14:paraId="13E7C64B" w14:textId="77777777" w:rsidR="009E7C8D" w:rsidRDefault="009E7C8D">
      <w:pPr>
        <w:rPr>
          <w:rFonts w:hint="eastAsia"/>
        </w:rPr>
      </w:pPr>
      <w:r>
        <w:rPr>
          <w:rFonts w:hint="eastAsia"/>
        </w:rPr>
        <w:t>对于正在学习汉语的朋友来说，“yìng ruǎn mián mián”不仅是练习发音的好材料，更是了解汉语词汇构造和文化内涵的一个窗口。通过学习这类富有表现力的词语，学习者不仅能提高自己的语言能力，还能更深入地领略到汉语的魅力所在。同时，这也提醒我们，在教授汉语时，应该注重培养学习者对汉语美感的感知，让他们不仅仅是掌握一门语言工具，更能体会到其中蕴含的文化精髓。</w:t>
      </w:r>
    </w:p>
    <w:p w14:paraId="798646A9" w14:textId="77777777" w:rsidR="009E7C8D" w:rsidRDefault="009E7C8D">
      <w:pPr>
        <w:rPr>
          <w:rFonts w:hint="eastAsia"/>
        </w:rPr>
      </w:pPr>
    </w:p>
    <w:p w14:paraId="6B9FDD3B" w14:textId="77777777" w:rsidR="009E7C8D" w:rsidRDefault="009E7C8D">
      <w:pPr>
        <w:rPr>
          <w:rFonts w:hint="eastAsia"/>
        </w:rPr>
      </w:pPr>
    </w:p>
    <w:p w14:paraId="161CA809" w14:textId="77777777" w:rsidR="009E7C8D" w:rsidRDefault="009E7C8D">
      <w:pPr>
        <w:rPr>
          <w:rFonts w:hint="eastAsia"/>
        </w:rPr>
      </w:pPr>
      <w:r>
        <w:rPr>
          <w:rFonts w:hint="eastAsia"/>
        </w:rPr>
        <w:t>总结</w:t>
      </w:r>
    </w:p>
    <w:p w14:paraId="63E99A28" w14:textId="77777777" w:rsidR="009E7C8D" w:rsidRDefault="009E7C8D">
      <w:pPr>
        <w:rPr>
          <w:rFonts w:hint="eastAsia"/>
        </w:rPr>
      </w:pPr>
      <w:r>
        <w:rPr>
          <w:rFonts w:hint="eastAsia"/>
        </w:rPr>
        <w:t>总之，“应软绵绵”的拼音“yìng ruǎn mián mián”不仅仅是一个简单的语音组合，它承载着丰富的文化信息和美好的生活愿景。通过对它的探讨，我们既能加深对汉语的理解，也能启发我们在日常生活中的创意和灵感。无论是家居设计、服饰选择还是其他方面，追求“yìng ruǎn mián mián”的状态，都是一种对美好生活的向往和实践。</w:t>
      </w:r>
    </w:p>
    <w:p w14:paraId="0FD40582" w14:textId="77777777" w:rsidR="009E7C8D" w:rsidRDefault="009E7C8D">
      <w:pPr>
        <w:rPr>
          <w:rFonts w:hint="eastAsia"/>
        </w:rPr>
      </w:pPr>
    </w:p>
    <w:p w14:paraId="6FEECA5E" w14:textId="77777777" w:rsidR="009E7C8D" w:rsidRDefault="009E7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3E4D4" w14:textId="53E41462" w:rsidR="00484416" w:rsidRDefault="00484416"/>
    <w:sectPr w:rsidR="0048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16"/>
    <w:rsid w:val="00484416"/>
    <w:rsid w:val="009E59BB"/>
    <w:rsid w:val="009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E07BE-AC6C-4CD1-9F6B-F70BDD65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