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3670" w14:textId="77777777" w:rsidR="00DD772B" w:rsidRDefault="00DD772B">
      <w:pPr>
        <w:rPr>
          <w:rFonts w:hint="eastAsia"/>
        </w:rPr>
      </w:pPr>
      <w:r>
        <w:rPr>
          <w:rFonts w:hint="eastAsia"/>
        </w:rPr>
        <w:t>幼小衔接拼音教案复韵母的重要性</w:t>
      </w:r>
    </w:p>
    <w:p w14:paraId="4DA930AB" w14:textId="77777777" w:rsidR="00DD772B" w:rsidRDefault="00DD772B">
      <w:pPr>
        <w:rPr>
          <w:rFonts w:hint="eastAsia"/>
        </w:rPr>
      </w:pPr>
      <w:r>
        <w:rPr>
          <w:rFonts w:hint="eastAsia"/>
        </w:rPr>
        <w:t>在幼儿教育阶段，拼音学习是孩子们进入小学前必须掌握的基础知识之一。特别是在幼小衔接的阶段，对复韵母的学习更是重中之重。复韵母是由两个或多个单韵母组合而成的音素，它们在汉语拼音中占有非常重要的地位。正确理解和掌握复韵母的发音规则，有助于孩子更好地进行汉字的学习和阅读能力的提升。因此，在幼小衔接的课程设计中，复韵母的教学显得尤为关键。</w:t>
      </w:r>
    </w:p>
    <w:p w14:paraId="5F8DDDDE" w14:textId="77777777" w:rsidR="00DD772B" w:rsidRDefault="00DD772B">
      <w:pPr>
        <w:rPr>
          <w:rFonts w:hint="eastAsia"/>
        </w:rPr>
      </w:pPr>
    </w:p>
    <w:p w14:paraId="79C5EDBC" w14:textId="77777777" w:rsidR="00DD772B" w:rsidRDefault="00DD772B">
      <w:pPr>
        <w:rPr>
          <w:rFonts w:hint="eastAsia"/>
        </w:rPr>
      </w:pPr>
    </w:p>
    <w:p w14:paraId="2181F957" w14:textId="77777777" w:rsidR="00DD772B" w:rsidRDefault="00DD772B">
      <w:pPr>
        <w:rPr>
          <w:rFonts w:hint="eastAsia"/>
        </w:rPr>
      </w:pPr>
      <w:r>
        <w:rPr>
          <w:rFonts w:hint="eastAsia"/>
        </w:rPr>
        <w:t>教学目标设定</w:t>
      </w:r>
    </w:p>
    <w:p w14:paraId="56A91003" w14:textId="77777777" w:rsidR="00DD772B" w:rsidRDefault="00DD772B">
      <w:pPr>
        <w:rPr>
          <w:rFonts w:hint="eastAsia"/>
        </w:rPr>
      </w:pPr>
      <w:r>
        <w:rPr>
          <w:rFonts w:hint="eastAsia"/>
        </w:rPr>
        <w:t>针对幼小衔接阶段的孩子，复韵母的教学应注重培养孩子的听、说、读、写四项基本技能。首先，通过游戏、儿歌等互动形式让孩子熟悉复韵母的发音，增强他们的听力辨识能力。其次，鼓励孩子大胆模仿发音，提高口语表达能力。此外，还需引导孩子学会认读和书写复韵母，为将来的汉字学习打下坚实基础。最终目的是让孩子们能够在日常生活中灵活运用所学知识。</w:t>
      </w:r>
    </w:p>
    <w:p w14:paraId="342564C5" w14:textId="77777777" w:rsidR="00DD772B" w:rsidRDefault="00DD772B">
      <w:pPr>
        <w:rPr>
          <w:rFonts w:hint="eastAsia"/>
        </w:rPr>
      </w:pPr>
    </w:p>
    <w:p w14:paraId="6CE9E185" w14:textId="77777777" w:rsidR="00DD772B" w:rsidRDefault="00DD772B">
      <w:pPr>
        <w:rPr>
          <w:rFonts w:hint="eastAsia"/>
        </w:rPr>
      </w:pPr>
    </w:p>
    <w:p w14:paraId="62D450FB" w14:textId="77777777" w:rsidR="00DD772B" w:rsidRDefault="00DD772B">
      <w:pPr>
        <w:rPr>
          <w:rFonts w:hint="eastAsia"/>
        </w:rPr>
      </w:pPr>
      <w:r>
        <w:rPr>
          <w:rFonts w:hint="eastAsia"/>
        </w:rPr>
        <w:t>教学方法与策略</w:t>
      </w:r>
    </w:p>
    <w:p w14:paraId="19D76D0E" w14:textId="77777777" w:rsidR="00DD772B" w:rsidRDefault="00DD772B">
      <w:pPr>
        <w:rPr>
          <w:rFonts w:hint="eastAsia"/>
        </w:rPr>
      </w:pPr>
      <w:r>
        <w:rPr>
          <w:rFonts w:hint="eastAsia"/>
        </w:rPr>
        <w:t>在教授复韵母时，教师可以采用多样化的教学方法来激发孩子们的兴趣。例如，利用卡通形象或者故事情境来介绍每个复韵母，让抽象的概念变得生动有趣；通过编排简单的韵律操或手指游戏，帮助孩子记忆复韵母的发音及形状；还可以设置一些角色扮演活动，让孩子在游戏中练习使用复韵母，以此增加课堂的趣味性和参与感。这样的教学方式不仅能够吸引孩子们的注意力，还能有效促进他们对知识的理解和记忆。</w:t>
      </w:r>
    </w:p>
    <w:p w14:paraId="49AA5F85" w14:textId="77777777" w:rsidR="00DD772B" w:rsidRDefault="00DD772B">
      <w:pPr>
        <w:rPr>
          <w:rFonts w:hint="eastAsia"/>
        </w:rPr>
      </w:pPr>
    </w:p>
    <w:p w14:paraId="54060A07" w14:textId="77777777" w:rsidR="00DD772B" w:rsidRDefault="00DD772B">
      <w:pPr>
        <w:rPr>
          <w:rFonts w:hint="eastAsia"/>
        </w:rPr>
      </w:pPr>
    </w:p>
    <w:p w14:paraId="67657B7D" w14:textId="77777777" w:rsidR="00DD772B" w:rsidRDefault="00DD772B">
      <w:pPr>
        <w:rPr>
          <w:rFonts w:hint="eastAsia"/>
        </w:rPr>
      </w:pPr>
      <w:r>
        <w:rPr>
          <w:rFonts w:hint="eastAsia"/>
        </w:rPr>
        <w:t>具体教学案例分享</w:t>
      </w:r>
    </w:p>
    <w:p w14:paraId="2AF7E555" w14:textId="77777777" w:rsidR="00DD772B" w:rsidRDefault="00DD772B">
      <w:pPr>
        <w:rPr>
          <w:rFonts w:hint="eastAsia"/>
        </w:rPr>
      </w:pPr>
      <w:r>
        <w:rPr>
          <w:rFonts w:hint="eastAsia"/>
        </w:rPr>
        <w:t>以“ai”这个复韵母为例，教师可以先播放一段关于“ai”的动画短片，向孩子们展示“ai”的发音口型以及它在日常生活中的应用实例。接着，组织一次小型的配音比赛，让孩子们尝试用含有“ai”的词语给动画人物配音。之后，安排小组合作，共同完成一幅包含“ai”音节的创意画作，并要求每位成员都要说出至少一个带有“ai”的词汇。通过这样一系列丰富多彩的活动，孩子们不仅能快速记住“ai”的发音，还能体会到团队合作的乐趣。</w:t>
      </w:r>
    </w:p>
    <w:p w14:paraId="588EB07E" w14:textId="77777777" w:rsidR="00DD772B" w:rsidRDefault="00DD772B">
      <w:pPr>
        <w:rPr>
          <w:rFonts w:hint="eastAsia"/>
        </w:rPr>
      </w:pPr>
    </w:p>
    <w:p w14:paraId="5D96157D" w14:textId="77777777" w:rsidR="00DD772B" w:rsidRDefault="00DD772B">
      <w:pPr>
        <w:rPr>
          <w:rFonts w:hint="eastAsia"/>
        </w:rPr>
      </w:pPr>
    </w:p>
    <w:p w14:paraId="1DA551A4" w14:textId="77777777" w:rsidR="00DD772B" w:rsidRDefault="00DD772B">
      <w:pPr>
        <w:rPr>
          <w:rFonts w:hint="eastAsia"/>
        </w:rPr>
      </w:pPr>
      <w:r>
        <w:rPr>
          <w:rFonts w:hint="eastAsia"/>
        </w:rPr>
        <w:t>总结与展望</w:t>
      </w:r>
    </w:p>
    <w:p w14:paraId="46F05E64" w14:textId="77777777" w:rsidR="00DD772B" w:rsidRDefault="00DD772B">
      <w:pPr>
        <w:rPr>
          <w:rFonts w:hint="eastAsia"/>
        </w:rPr>
      </w:pPr>
      <w:r>
        <w:rPr>
          <w:rFonts w:hint="eastAsia"/>
        </w:rPr>
        <w:t>综上所述，幼小衔接阶段的复韵母教学对于孩子的语言发展具有不可忽视的作用。教师们需要根据儿童的认知特点和发展规律，精心设计教学内容，选择合适的教学方法，使孩子们在轻松愉快的氛围中学习到复韵母的知识。同时，家长也应当积极参与到孩子的学习过程中来，给予足够的支持和鼓励，共同助力孩子顺利过渡到小学阶段，开启更加精彩的学习旅程。</w:t>
      </w:r>
    </w:p>
    <w:p w14:paraId="5EFFDBB5" w14:textId="77777777" w:rsidR="00DD772B" w:rsidRDefault="00DD772B">
      <w:pPr>
        <w:rPr>
          <w:rFonts w:hint="eastAsia"/>
        </w:rPr>
      </w:pPr>
    </w:p>
    <w:p w14:paraId="49EBACF9" w14:textId="77777777" w:rsidR="00DD772B" w:rsidRDefault="00DD772B">
      <w:pPr>
        <w:rPr>
          <w:rFonts w:hint="eastAsia"/>
        </w:rPr>
      </w:pPr>
      <w:r>
        <w:rPr>
          <w:rFonts w:hint="eastAsia"/>
        </w:rPr>
        <w:t>本文是由每日作文网(2345lzwz.com)为大家创作</w:t>
      </w:r>
    </w:p>
    <w:p w14:paraId="0CA16CF4" w14:textId="189C9422" w:rsidR="002A6968" w:rsidRDefault="002A6968"/>
    <w:sectPr w:rsidR="002A6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68"/>
    <w:rsid w:val="002A6968"/>
    <w:rsid w:val="009E59BB"/>
    <w:rsid w:val="00DD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0A46D-779C-4C37-8972-468902AB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968"/>
    <w:rPr>
      <w:rFonts w:cstheme="majorBidi"/>
      <w:color w:val="2F5496" w:themeColor="accent1" w:themeShade="BF"/>
      <w:sz w:val="28"/>
      <w:szCs w:val="28"/>
    </w:rPr>
  </w:style>
  <w:style w:type="character" w:customStyle="1" w:styleId="50">
    <w:name w:val="标题 5 字符"/>
    <w:basedOn w:val="a0"/>
    <w:link w:val="5"/>
    <w:uiPriority w:val="9"/>
    <w:semiHidden/>
    <w:rsid w:val="002A6968"/>
    <w:rPr>
      <w:rFonts w:cstheme="majorBidi"/>
      <w:color w:val="2F5496" w:themeColor="accent1" w:themeShade="BF"/>
      <w:sz w:val="24"/>
    </w:rPr>
  </w:style>
  <w:style w:type="character" w:customStyle="1" w:styleId="60">
    <w:name w:val="标题 6 字符"/>
    <w:basedOn w:val="a0"/>
    <w:link w:val="6"/>
    <w:uiPriority w:val="9"/>
    <w:semiHidden/>
    <w:rsid w:val="002A6968"/>
    <w:rPr>
      <w:rFonts w:cstheme="majorBidi"/>
      <w:b/>
      <w:bCs/>
      <w:color w:val="2F5496" w:themeColor="accent1" w:themeShade="BF"/>
    </w:rPr>
  </w:style>
  <w:style w:type="character" w:customStyle="1" w:styleId="70">
    <w:name w:val="标题 7 字符"/>
    <w:basedOn w:val="a0"/>
    <w:link w:val="7"/>
    <w:uiPriority w:val="9"/>
    <w:semiHidden/>
    <w:rsid w:val="002A6968"/>
    <w:rPr>
      <w:rFonts w:cstheme="majorBidi"/>
      <w:b/>
      <w:bCs/>
      <w:color w:val="595959" w:themeColor="text1" w:themeTint="A6"/>
    </w:rPr>
  </w:style>
  <w:style w:type="character" w:customStyle="1" w:styleId="80">
    <w:name w:val="标题 8 字符"/>
    <w:basedOn w:val="a0"/>
    <w:link w:val="8"/>
    <w:uiPriority w:val="9"/>
    <w:semiHidden/>
    <w:rsid w:val="002A6968"/>
    <w:rPr>
      <w:rFonts w:cstheme="majorBidi"/>
      <w:color w:val="595959" w:themeColor="text1" w:themeTint="A6"/>
    </w:rPr>
  </w:style>
  <w:style w:type="character" w:customStyle="1" w:styleId="90">
    <w:name w:val="标题 9 字符"/>
    <w:basedOn w:val="a0"/>
    <w:link w:val="9"/>
    <w:uiPriority w:val="9"/>
    <w:semiHidden/>
    <w:rsid w:val="002A6968"/>
    <w:rPr>
      <w:rFonts w:eastAsiaTheme="majorEastAsia" w:cstheme="majorBidi"/>
      <w:color w:val="595959" w:themeColor="text1" w:themeTint="A6"/>
    </w:rPr>
  </w:style>
  <w:style w:type="paragraph" w:styleId="a3">
    <w:name w:val="Title"/>
    <w:basedOn w:val="a"/>
    <w:next w:val="a"/>
    <w:link w:val="a4"/>
    <w:uiPriority w:val="10"/>
    <w:qFormat/>
    <w:rsid w:val="002A6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968"/>
    <w:pPr>
      <w:spacing w:before="160"/>
      <w:jc w:val="center"/>
    </w:pPr>
    <w:rPr>
      <w:i/>
      <w:iCs/>
      <w:color w:val="404040" w:themeColor="text1" w:themeTint="BF"/>
    </w:rPr>
  </w:style>
  <w:style w:type="character" w:customStyle="1" w:styleId="a8">
    <w:name w:val="引用 字符"/>
    <w:basedOn w:val="a0"/>
    <w:link w:val="a7"/>
    <w:uiPriority w:val="29"/>
    <w:rsid w:val="002A6968"/>
    <w:rPr>
      <w:i/>
      <w:iCs/>
      <w:color w:val="404040" w:themeColor="text1" w:themeTint="BF"/>
    </w:rPr>
  </w:style>
  <w:style w:type="paragraph" w:styleId="a9">
    <w:name w:val="List Paragraph"/>
    <w:basedOn w:val="a"/>
    <w:uiPriority w:val="34"/>
    <w:qFormat/>
    <w:rsid w:val="002A6968"/>
    <w:pPr>
      <w:ind w:left="720"/>
      <w:contextualSpacing/>
    </w:pPr>
  </w:style>
  <w:style w:type="character" w:styleId="aa">
    <w:name w:val="Intense Emphasis"/>
    <w:basedOn w:val="a0"/>
    <w:uiPriority w:val="21"/>
    <w:qFormat/>
    <w:rsid w:val="002A6968"/>
    <w:rPr>
      <w:i/>
      <w:iCs/>
      <w:color w:val="2F5496" w:themeColor="accent1" w:themeShade="BF"/>
    </w:rPr>
  </w:style>
  <w:style w:type="paragraph" w:styleId="ab">
    <w:name w:val="Intense Quote"/>
    <w:basedOn w:val="a"/>
    <w:next w:val="a"/>
    <w:link w:val="ac"/>
    <w:uiPriority w:val="30"/>
    <w:qFormat/>
    <w:rsid w:val="002A6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968"/>
    <w:rPr>
      <w:i/>
      <w:iCs/>
      <w:color w:val="2F5496" w:themeColor="accent1" w:themeShade="BF"/>
    </w:rPr>
  </w:style>
  <w:style w:type="character" w:styleId="ad">
    <w:name w:val="Intense Reference"/>
    <w:basedOn w:val="a0"/>
    <w:uiPriority w:val="32"/>
    <w:qFormat/>
    <w:rsid w:val="002A6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