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A707F" w14:textId="77777777" w:rsidR="001E6841" w:rsidRDefault="001E6841">
      <w:pPr>
        <w:rPr>
          <w:rFonts w:hint="eastAsia"/>
        </w:rPr>
      </w:pPr>
    </w:p>
    <w:p w14:paraId="7F46C1B4" w14:textId="77777777" w:rsidR="001E6841" w:rsidRDefault="001E6841">
      <w:pPr>
        <w:rPr>
          <w:rFonts w:hint="eastAsia"/>
        </w:rPr>
      </w:pPr>
      <w:r>
        <w:rPr>
          <w:rFonts w:hint="eastAsia"/>
        </w:rPr>
        <w:t>崭新的拼音和意思解释是什么</w:t>
      </w:r>
    </w:p>
    <w:p w14:paraId="0F1754A9" w14:textId="77777777" w:rsidR="001E6841" w:rsidRDefault="001E6841">
      <w:pPr>
        <w:rPr>
          <w:rFonts w:hint="eastAsia"/>
        </w:rPr>
      </w:pPr>
      <w:r>
        <w:rPr>
          <w:rFonts w:hint="eastAsia"/>
        </w:rPr>
        <w:t>“崭新”是一个日常生活中高频使用的汉语词汇，用来形容事物达到全新、未经使用或改变的状态。本文将从标准拼音、语义构成、文化内涵及常见搭配等角度详细解析这一词汇。</w:t>
      </w:r>
    </w:p>
    <w:p w14:paraId="5AEF81EA" w14:textId="77777777" w:rsidR="001E6841" w:rsidRDefault="001E6841">
      <w:pPr>
        <w:rPr>
          <w:rFonts w:hint="eastAsia"/>
        </w:rPr>
      </w:pPr>
    </w:p>
    <w:p w14:paraId="137A54E4" w14:textId="77777777" w:rsidR="001E6841" w:rsidRDefault="001E6841">
      <w:pPr>
        <w:rPr>
          <w:rFonts w:hint="eastAsia"/>
        </w:rPr>
      </w:pPr>
    </w:p>
    <w:p w14:paraId="36B8C0CB" w14:textId="77777777" w:rsidR="001E6841" w:rsidRDefault="001E6841">
      <w:pPr>
        <w:rPr>
          <w:rFonts w:hint="eastAsia"/>
        </w:rPr>
      </w:pPr>
      <w:r>
        <w:rPr>
          <w:rFonts w:hint="eastAsia"/>
        </w:rPr>
        <w:t>词语的规范拼音</w:t>
      </w:r>
    </w:p>
    <w:p w14:paraId="02B17FA0" w14:textId="77777777" w:rsidR="001E6841" w:rsidRDefault="001E6841">
      <w:pPr>
        <w:rPr>
          <w:rFonts w:hint="eastAsia"/>
        </w:rPr>
      </w:pPr>
      <w:r>
        <w:rPr>
          <w:rFonts w:hint="eastAsia"/>
        </w:rPr>
        <w:t>根据《现代汉语词典》第七版标注，“崭新”的正确拼音为 zhǎn xīn。其中“崭”读第三声，声调上扬，发音短促干脆；“新”读第一声，发音饱满平稳。需要注意的是，部分方言区可能出现将“崭”误读为第一声的情况，但在标准普通话中必须严格遵循第三声的规范读法。</w:t>
      </w:r>
    </w:p>
    <w:p w14:paraId="526F93AE" w14:textId="77777777" w:rsidR="001E6841" w:rsidRDefault="001E6841">
      <w:pPr>
        <w:rPr>
          <w:rFonts w:hint="eastAsia"/>
        </w:rPr>
      </w:pPr>
    </w:p>
    <w:p w14:paraId="055FC9F3" w14:textId="77777777" w:rsidR="001E6841" w:rsidRDefault="001E6841">
      <w:pPr>
        <w:rPr>
          <w:rFonts w:hint="eastAsia"/>
        </w:rPr>
      </w:pPr>
    </w:p>
    <w:p w14:paraId="2E81456C" w14:textId="77777777" w:rsidR="001E6841" w:rsidRDefault="001E6841">
      <w:pPr>
        <w:rPr>
          <w:rFonts w:hint="eastAsia"/>
        </w:rPr>
      </w:pPr>
      <w:r>
        <w:rPr>
          <w:rFonts w:hint="eastAsia"/>
        </w:rPr>
        <w:t>词义解析与深层内涵</w:t>
      </w:r>
    </w:p>
    <w:p w14:paraId="6386CBA9" w14:textId="77777777" w:rsidR="001E6841" w:rsidRDefault="001E6841">
      <w:pPr>
        <w:rPr>
          <w:rFonts w:hint="eastAsia"/>
        </w:rPr>
      </w:pPr>
      <w:r>
        <w:rPr>
          <w:rFonts w:hint="eastAsia"/>
        </w:rPr>
        <w:t>从字面拆解来看，“崭”本义指山峰高峻突兀，《广韵》释为“崭嵓，高峻貌”，后引申为程度上的极致。“新”则保留了原始义项，指代初始的、未被污染的状态。二字组合后形成程度强烈的修饰关系，构成典型的偏正式复合词，语义强度远超单独使用“新”字。例如说“崭新的衣服”不仅表明物品刚生产，更暗示其保持零使用痕迹的完美状态。</w:t>
      </w:r>
    </w:p>
    <w:p w14:paraId="4275D307" w14:textId="77777777" w:rsidR="001E6841" w:rsidRDefault="001E6841">
      <w:pPr>
        <w:rPr>
          <w:rFonts w:hint="eastAsia"/>
        </w:rPr>
      </w:pPr>
    </w:p>
    <w:p w14:paraId="15C6EF19" w14:textId="77777777" w:rsidR="001E6841" w:rsidRDefault="001E6841">
      <w:pPr>
        <w:rPr>
          <w:rFonts w:hint="eastAsia"/>
        </w:rPr>
      </w:pPr>
    </w:p>
    <w:p w14:paraId="2B4D1DDF" w14:textId="77777777" w:rsidR="001E6841" w:rsidRDefault="001E6841">
      <w:pPr>
        <w:rPr>
          <w:rFonts w:hint="eastAsia"/>
        </w:rPr>
      </w:pPr>
      <w:r>
        <w:rPr>
          <w:rFonts w:hint="eastAsia"/>
        </w:rPr>
        <w:t>多维度应用场景分析</w:t>
      </w:r>
    </w:p>
    <w:p w14:paraId="4C029DF3" w14:textId="77777777" w:rsidR="001E6841" w:rsidRDefault="001E6841">
      <w:pPr>
        <w:rPr>
          <w:rFonts w:hint="eastAsia"/>
        </w:rPr>
      </w:pPr>
      <w:r>
        <w:rPr>
          <w:rFonts w:hint="eastAsia"/>
        </w:rPr>
        <w:t>在不同语境中，“崭新”展现出丰富的适应性。科技领域常见“崭新理念”，强调突破性思维；商业文案偏好“崭新零售模式”，突出创新特质；文学描写常用“崭新黎明”，营造希望意象。根据统计，该词在新闻报道中的使用频次每千万字约83次，在日常对话中则更为高频。值得注意的是，其修饰对象多具实体可感性，如商品、设备等，抽象概念使用时往往需要具体化处理（如“制度创新”需表述为“崭新的制度架构”）。</w:t>
      </w:r>
    </w:p>
    <w:p w14:paraId="09A0D99C" w14:textId="77777777" w:rsidR="001E6841" w:rsidRDefault="001E6841">
      <w:pPr>
        <w:rPr>
          <w:rFonts w:hint="eastAsia"/>
        </w:rPr>
      </w:pPr>
    </w:p>
    <w:p w14:paraId="0A6B540C" w14:textId="77777777" w:rsidR="001E6841" w:rsidRDefault="001E6841">
      <w:pPr>
        <w:rPr>
          <w:rFonts w:hint="eastAsia"/>
        </w:rPr>
      </w:pPr>
    </w:p>
    <w:p w14:paraId="2DAAF962" w14:textId="77777777" w:rsidR="001E6841" w:rsidRDefault="001E6841">
      <w:pPr>
        <w:rPr>
          <w:rFonts w:hint="eastAsia"/>
        </w:rPr>
      </w:pPr>
      <w:r>
        <w:rPr>
          <w:rFonts w:hint="eastAsia"/>
        </w:rPr>
        <w:t>常见搭配范式与禁忌</w:t>
      </w:r>
    </w:p>
    <w:p w14:paraId="466D455C" w14:textId="77777777" w:rsidR="001E6841" w:rsidRDefault="001E6841">
      <w:pPr>
        <w:rPr>
          <w:rFonts w:hint="eastAsia"/>
        </w:rPr>
      </w:pPr>
      <w:r>
        <w:rPr>
          <w:rFonts w:hint="eastAsia"/>
        </w:rPr>
        <w:t>标准搭配模式包括：①形容词+崭新（如“无比崭新”）②崭新+名词（如“斩新画卷”）③动词+崭新（如“开创崭新局面”）。需规避的错误组合如“崭新态度”需改为“崭新姿态”；“崭新问题”宜替换为“新出现的问题”。值得注意的是，口语中常简化为“崭”作前缀，如“崭手机”“崭房子”，虽不具备语法错误，但在正式写作中建议使用完整形式。</w:t>
      </w:r>
    </w:p>
    <w:p w14:paraId="5CA94961" w14:textId="77777777" w:rsidR="001E6841" w:rsidRDefault="001E6841">
      <w:pPr>
        <w:rPr>
          <w:rFonts w:hint="eastAsia"/>
        </w:rPr>
      </w:pPr>
    </w:p>
    <w:p w14:paraId="389AEC65" w14:textId="77777777" w:rsidR="001E6841" w:rsidRDefault="001E6841">
      <w:pPr>
        <w:rPr>
          <w:rFonts w:hint="eastAsia"/>
        </w:rPr>
      </w:pPr>
    </w:p>
    <w:p w14:paraId="7F17C7A8" w14:textId="77777777" w:rsidR="001E6841" w:rsidRDefault="001E6841">
      <w:pPr>
        <w:rPr>
          <w:rFonts w:hint="eastAsia"/>
        </w:rPr>
      </w:pPr>
      <w:r>
        <w:rPr>
          <w:rFonts w:hint="eastAsia"/>
        </w:rPr>
        <w:t>文化象征意义探讨</w:t>
      </w:r>
    </w:p>
    <w:p w14:paraId="71A8D971" w14:textId="77777777" w:rsidR="001E6841" w:rsidRDefault="001E6841">
      <w:pPr>
        <w:rPr>
          <w:rFonts w:hint="eastAsia"/>
        </w:rPr>
      </w:pPr>
      <w:r>
        <w:rPr>
          <w:rFonts w:hint="eastAsia"/>
        </w:rPr>
        <w:t>作为积极词汇，“崭新”常与美好愿景关联。新春贺词中“崭新篇章”喻示时代跨越，开学寄语“崭新起点”寄托成长期待。心理学实验表明，高频接触“崭新”概念可提升个体对生活的掌控感。有趣的是，现代汉语中存在“崭新”与“簇新”的微妙区别，前者侧重物理状态，后者隐含群体认知（如“簇新时装”暗示时尚潮流中的全新品相）。</w:t>
      </w:r>
    </w:p>
    <w:p w14:paraId="32C1E8BD" w14:textId="77777777" w:rsidR="001E6841" w:rsidRDefault="001E6841">
      <w:pPr>
        <w:rPr>
          <w:rFonts w:hint="eastAsia"/>
        </w:rPr>
      </w:pPr>
    </w:p>
    <w:p w14:paraId="2EBFB436" w14:textId="77777777" w:rsidR="001E6841" w:rsidRDefault="001E6841">
      <w:pPr>
        <w:rPr>
          <w:rFonts w:hint="eastAsia"/>
        </w:rPr>
      </w:pPr>
    </w:p>
    <w:p w14:paraId="11EEA8F6" w14:textId="77777777" w:rsidR="001E6841" w:rsidRDefault="001E6841">
      <w:pPr>
        <w:rPr>
          <w:rFonts w:hint="eastAsia"/>
        </w:rPr>
      </w:pPr>
      <w:r>
        <w:rPr>
          <w:rFonts w:hint="eastAsia"/>
        </w:rPr>
        <w:t>使用频率变化的社会学观察</w:t>
      </w:r>
    </w:p>
    <w:p w14:paraId="47F35598" w14:textId="77777777" w:rsidR="001E6841" w:rsidRDefault="001E6841">
      <w:pPr>
        <w:rPr>
          <w:rFonts w:hint="eastAsia"/>
        </w:rPr>
      </w:pPr>
      <w:r>
        <w:rPr>
          <w:rFonts w:hint="eastAsia"/>
        </w:rPr>
        <w:t>通过语料库分析发现，“崭新”使用频次呈现时代波动特征。改革开放初期伴随经济腾飞出现使用高峰，新世纪后虽绝对数量稳定，但在青年群体中逐渐被“全新”替代。但这并不意味着价值衰减，反而印证语言经济原则——当更简洁的替代表达形成共识，原词会自动调整适用场域。值得注意的是，在奢侈品营销领域，“崭新”的权威性至今无可替代。</w:t>
      </w:r>
    </w:p>
    <w:p w14:paraId="4E6D99DD" w14:textId="77777777" w:rsidR="001E6841" w:rsidRDefault="001E6841">
      <w:pPr>
        <w:rPr>
          <w:rFonts w:hint="eastAsia"/>
        </w:rPr>
      </w:pPr>
    </w:p>
    <w:p w14:paraId="73EFC6C6" w14:textId="77777777" w:rsidR="001E6841" w:rsidRDefault="001E6841">
      <w:pPr>
        <w:rPr>
          <w:rFonts w:hint="eastAsia"/>
        </w:rPr>
      </w:pPr>
    </w:p>
    <w:p w14:paraId="161A95A3" w14:textId="77777777" w:rsidR="001E6841" w:rsidRDefault="001E6841">
      <w:pPr>
        <w:rPr>
          <w:rFonts w:hint="eastAsia"/>
        </w:rPr>
      </w:pPr>
      <w:r>
        <w:rPr>
          <w:rFonts w:hint="eastAsia"/>
        </w:rPr>
        <w:t>跨语言对比研究</w:t>
      </w:r>
    </w:p>
    <w:p w14:paraId="1F1BE24C" w14:textId="77777777" w:rsidR="001E6841" w:rsidRDefault="001E6841">
      <w:pPr>
        <w:rPr>
          <w:rFonts w:hint="eastAsia"/>
        </w:rPr>
      </w:pPr>
      <w:r>
        <w:rPr>
          <w:rFonts w:hint="eastAsia"/>
        </w:rPr>
        <w:t>英语对应表达“brand new”与之形似神近，但“崭新”承载更多文化印记。日语借用后写作「鮮新」多用于学术场合，汉语则渗透至市井生活。比较发现，汉语“崭新”强调时间维度的初始性，而阿拉伯语“????”侧重主观感知的新奇性，这种差异映射不同文明的认知方式。</w:t>
      </w:r>
    </w:p>
    <w:p w14:paraId="2746872D" w14:textId="77777777" w:rsidR="001E6841" w:rsidRDefault="001E6841">
      <w:pPr>
        <w:rPr>
          <w:rFonts w:hint="eastAsia"/>
        </w:rPr>
      </w:pPr>
    </w:p>
    <w:p w14:paraId="758ED680" w14:textId="77777777" w:rsidR="001E6841" w:rsidRDefault="001E6841">
      <w:pPr>
        <w:rPr>
          <w:rFonts w:hint="eastAsia"/>
        </w:rPr>
      </w:pPr>
    </w:p>
    <w:p w14:paraId="28B39CFF" w14:textId="77777777" w:rsidR="001E6841" w:rsidRDefault="001E6841">
      <w:pPr>
        <w:rPr>
          <w:rFonts w:hint="eastAsia"/>
        </w:rPr>
      </w:pPr>
      <w:r>
        <w:rPr>
          <w:rFonts w:hint="eastAsia"/>
        </w:rPr>
        <w:t>现代社会的新诠释</w:t>
      </w:r>
    </w:p>
    <w:p w14:paraId="09841036" w14:textId="77777777" w:rsidR="001E6841" w:rsidRDefault="001E6841">
      <w:pPr>
        <w:rPr>
          <w:rFonts w:hint="eastAsia"/>
        </w:rPr>
      </w:pPr>
      <w:r>
        <w:rPr>
          <w:rFonts w:hint="eastAsia"/>
        </w:rPr>
        <w:t>智能时代使“崭新”具有双重维度：物理层面的零磨损状态与数据层面的首次赋值同等重要。区块链技术背景下，“崭新合约”不仅指原始协议文本，更暗含不可篡改的数字凭证属性。随着可持续发展理念普及，循环经济中的“崭新”正被重新定义——经过环保处理获得二次生命的物品亦可称为“崭新”，体现语言演变的动态适应性。</w:t>
      </w:r>
    </w:p>
    <w:p w14:paraId="706337D6" w14:textId="77777777" w:rsidR="001E6841" w:rsidRDefault="001E6841">
      <w:pPr>
        <w:rPr>
          <w:rFonts w:hint="eastAsia"/>
        </w:rPr>
      </w:pPr>
    </w:p>
    <w:p w14:paraId="2FDCC594" w14:textId="77777777" w:rsidR="001E6841" w:rsidRDefault="001E6841">
      <w:pPr>
        <w:rPr>
          <w:rFonts w:hint="eastAsia"/>
        </w:rPr>
      </w:pPr>
    </w:p>
    <w:p w14:paraId="3508B6FE" w14:textId="77777777" w:rsidR="001E6841" w:rsidRDefault="001E68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B0DD18" w14:textId="43948D97" w:rsidR="000B6C37" w:rsidRDefault="000B6C37"/>
    <w:sectPr w:rsidR="000B6C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C37"/>
    <w:rsid w:val="000B6C37"/>
    <w:rsid w:val="001E6841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3A40EB-8505-492C-BCB4-90CC675E9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6C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6C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6C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6C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6C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6C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6C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6C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6C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6C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6C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6C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6C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6C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6C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6C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6C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6C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6C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6C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6C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6C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6C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6C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6C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6C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6C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6C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6C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2025-06-19T01:09:00Z</dcterms:created>
  <dcterms:modified xsi:type="dcterms:W3CDTF">2025-06-19T01:09:00Z</dcterms:modified>
</cp:coreProperties>
</file>