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B0B2" w14:textId="77777777" w:rsidR="002F201F" w:rsidRDefault="002F201F">
      <w:pPr>
        <w:rPr>
          <w:rFonts w:hint="eastAsia"/>
        </w:rPr>
      </w:pPr>
      <w:r>
        <w:rPr>
          <w:rFonts w:hint="eastAsia"/>
        </w:rPr>
        <w:t>咱俩俩的拼音</w:t>
      </w:r>
    </w:p>
    <w:p w14:paraId="770FE993" w14:textId="77777777" w:rsidR="002F201F" w:rsidRDefault="002F201F">
      <w:pPr>
        <w:rPr>
          <w:rFonts w:hint="eastAsia"/>
        </w:rPr>
      </w:pPr>
      <w:r>
        <w:rPr>
          <w:rFonts w:hint="eastAsia"/>
        </w:rPr>
        <w:t>“咱俩俩”这个词语看似简单，却蕴含着丰富的文化内涵和情感表达。在汉语中，“咱”指的是包括说话者在内的群体，通常用于较为亲近或随意的交流场合；而“俩”则表示两个的意思，合起来便可以理解为“我们两个”。将“咱俩俩”的拼音写作“zán liǎ liǎ”，不仅是一种语言上的趣味表达，更体现了汉语独特的音韵美。</w:t>
      </w:r>
    </w:p>
    <w:p w14:paraId="3C701C5D" w14:textId="77777777" w:rsidR="002F201F" w:rsidRDefault="002F201F">
      <w:pPr>
        <w:rPr>
          <w:rFonts w:hint="eastAsia"/>
        </w:rPr>
      </w:pPr>
    </w:p>
    <w:p w14:paraId="07F808DD" w14:textId="77777777" w:rsidR="002F201F" w:rsidRDefault="002F201F">
      <w:pPr>
        <w:rPr>
          <w:rFonts w:hint="eastAsia"/>
        </w:rPr>
      </w:pPr>
    </w:p>
    <w:p w14:paraId="21330BBA" w14:textId="77777777" w:rsidR="002F201F" w:rsidRDefault="002F201F">
      <w:pPr>
        <w:rPr>
          <w:rFonts w:hint="eastAsia"/>
        </w:rPr>
      </w:pPr>
      <w:r>
        <w:rPr>
          <w:rFonts w:hint="eastAsia"/>
        </w:rPr>
        <w:t>拼音的魅力与功能</w:t>
      </w:r>
    </w:p>
    <w:p w14:paraId="0EA2235B" w14:textId="77777777" w:rsidR="002F201F" w:rsidRDefault="002F201F">
      <w:pPr>
        <w:rPr>
          <w:rFonts w:hint="eastAsia"/>
        </w:rPr>
      </w:pPr>
      <w:r>
        <w:rPr>
          <w:rFonts w:hint="eastAsia"/>
        </w:rPr>
        <w:t>汉语拼音作为一种辅助汉字读音的工具，极大地促进了汉语的学习和传播。对于初学者来说，通过拼音能够快速掌握汉字的发音规则，进而提升阅读和口语能力。以“zán liǎ liǎ”为例，其声调变化清晰地展现了汉语四声的特点，帮助学习者准确把握每个字的正确读音。此外，拼音还在计算机输入、语音识别等领域发挥着重要作用，是连接人与数字世界的重要桥梁。</w:t>
      </w:r>
    </w:p>
    <w:p w14:paraId="2D4173EC" w14:textId="77777777" w:rsidR="002F201F" w:rsidRDefault="002F201F">
      <w:pPr>
        <w:rPr>
          <w:rFonts w:hint="eastAsia"/>
        </w:rPr>
      </w:pPr>
    </w:p>
    <w:p w14:paraId="490A36DF" w14:textId="77777777" w:rsidR="002F201F" w:rsidRDefault="002F201F">
      <w:pPr>
        <w:rPr>
          <w:rFonts w:hint="eastAsia"/>
        </w:rPr>
      </w:pPr>
    </w:p>
    <w:p w14:paraId="048C672B" w14:textId="77777777" w:rsidR="002F201F" w:rsidRDefault="002F201F">
      <w:pPr>
        <w:rPr>
          <w:rFonts w:hint="eastAsia"/>
        </w:rPr>
      </w:pPr>
      <w:r>
        <w:rPr>
          <w:rFonts w:hint="eastAsia"/>
        </w:rPr>
        <w:t>从文化角度看“咱俩俩”</w:t>
      </w:r>
    </w:p>
    <w:p w14:paraId="7600382E" w14:textId="77777777" w:rsidR="002F201F" w:rsidRDefault="002F201F">
      <w:pPr>
        <w:rPr>
          <w:rFonts w:hint="eastAsia"/>
        </w:rPr>
      </w:pPr>
      <w:r>
        <w:rPr>
          <w:rFonts w:hint="eastAsia"/>
        </w:rPr>
        <w:t>深入探讨“咱俩俩”的文化背景，不难发现其中蕴含着深厚的中国传统文化元素。在中国文化中，人际关系极为重要，朋友间的真诚交往被视为人生一大乐事。“咱俩俩”这样的表述方式，恰恰体现了中国人注重情感交流、珍视友谊的价值观。它不仅仅是两个人之间的称谓，更是彼此间亲密无间、相互信任的象征。无论是在日常对话还是文学作品中，“咱俩俩”都能传递出一种温暖人心的力量。</w:t>
      </w:r>
    </w:p>
    <w:p w14:paraId="78D4BC12" w14:textId="77777777" w:rsidR="002F201F" w:rsidRDefault="002F201F">
      <w:pPr>
        <w:rPr>
          <w:rFonts w:hint="eastAsia"/>
        </w:rPr>
      </w:pPr>
    </w:p>
    <w:p w14:paraId="74595089" w14:textId="77777777" w:rsidR="002F201F" w:rsidRDefault="002F201F">
      <w:pPr>
        <w:rPr>
          <w:rFonts w:hint="eastAsia"/>
        </w:rPr>
      </w:pPr>
    </w:p>
    <w:p w14:paraId="699A28C9" w14:textId="77777777" w:rsidR="002F201F" w:rsidRDefault="002F201F">
      <w:pPr>
        <w:rPr>
          <w:rFonts w:hint="eastAsia"/>
        </w:rPr>
      </w:pPr>
      <w:r>
        <w:rPr>
          <w:rFonts w:hint="eastAsia"/>
        </w:rPr>
        <w:t>现代语境下的应用与发展</w:t>
      </w:r>
    </w:p>
    <w:p w14:paraId="7169AD32" w14:textId="77777777" w:rsidR="002F201F" w:rsidRDefault="002F201F">
      <w:pPr>
        <w:rPr>
          <w:rFonts w:hint="eastAsia"/>
        </w:rPr>
      </w:pPr>
      <w:r>
        <w:rPr>
          <w:rFonts w:hint="eastAsia"/>
        </w:rPr>
        <w:t>随着社会的发展和语言环境的变化，“咱俩俩”的使用场景也在不断拓展。在当代社交网络平台上，人们常用类似“咱俩俩”的亲昵称呼来拉近彼此的距离，增强互动的趣味性和亲切感。这种趋势反映了现代社会对传统语言文化的传承与创新，也展示了汉语作为活的语言所具有的无限活力。同时，“咱俩俩”的拼音形式也为更多非母语使用者提供了了解中国文化的新视角，促进了中外文化交流。</w:t>
      </w:r>
    </w:p>
    <w:p w14:paraId="1EECEE97" w14:textId="77777777" w:rsidR="002F201F" w:rsidRDefault="002F201F">
      <w:pPr>
        <w:rPr>
          <w:rFonts w:hint="eastAsia"/>
        </w:rPr>
      </w:pPr>
    </w:p>
    <w:p w14:paraId="7F8ABDDA" w14:textId="77777777" w:rsidR="002F201F" w:rsidRDefault="002F201F">
      <w:pPr>
        <w:rPr>
          <w:rFonts w:hint="eastAsia"/>
        </w:rPr>
      </w:pPr>
    </w:p>
    <w:p w14:paraId="55DA7DBF" w14:textId="77777777" w:rsidR="002F201F" w:rsidRDefault="002F201F">
      <w:pPr>
        <w:rPr>
          <w:rFonts w:hint="eastAsia"/>
        </w:rPr>
      </w:pPr>
      <w:r>
        <w:rPr>
          <w:rFonts w:hint="eastAsia"/>
        </w:rPr>
        <w:t>总结</w:t>
      </w:r>
    </w:p>
    <w:p w14:paraId="26204558" w14:textId="77777777" w:rsidR="002F201F" w:rsidRDefault="002F201F">
      <w:pPr>
        <w:rPr>
          <w:rFonts w:hint="eastAsia"/>
        </w:rPr>
      </w:pPr>
      <w:r>
        <w:rPr>
          <w:rFonts w:hint="eastAsia"/>
        </w:rPr>
        <w:t>通过对“咱俩俩”的拼音及其背后的文化意义进行分析，我们可以看到，即使是简单的几个字，也能反映出汉语的独特魅力以及深厚的文化底蕴。无论是作为学习工具的拼音，还是承载着人际交往美好愿景的“咱俩俩”，都在各自的领域内扮演着不可或缺的角色。未来，随着全球范围内汉语热的持续升温，“咱俩俩”这类富有特色的词汇将会被更多人知晓并喜爱。</w:t>
      </w:r>
    </w:p>
    <w:p w14:paraId="0CD9D8E9" w14:textId="77777777" w:rsidR="002F201F" w:rsidRDefault="002F201F">
      <w:pPr>
        <w:rPr>
          <w:rFonts w:hint="eastAsia"/>
        </w:rPr>
      </w:pPr>
    </w:p>
    <w:p w14:paraId="221AA081" w14:textId="77777777" w:rsidR="002F201F" w:rsidRDefault="002F2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FBD61" w14:textId="1C6321F6" w:rsidR="00E2628B" w:rsidRDefault="00E2628B"/>
    <w:sectPr w:rsidR="00E26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8B"/>
    <w:rsid w:val="002F201F"/>
    <w:rsid w:val="009E59BB"/>
    <w:rsid w:val="00E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B0A77-F22D-4EDF-85AA-5848944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