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FCFA" w14:textId="77777777" w:rsidR="0054000B" w:rsidRDefault="0054000B">
      <w:pPr>
        <w:rPr>
          <w:rFonts w:hint="eastAsia"/>
        </w:rPr>
      </w:pPr>
    </w:p>
    <w:p w14:paraId="4E498539" w14:textId="77777777" w:rsidR="0054000B" w:rsidRDefault="0054000B">
      <w:pPr>
        <w:rPr>
          <w:rFonts w:hint="eastAsia"/>
        </w:rPr>
      </w:pPr>
      <w:r>
        <w:rPr>
          <w:rFonts w:hint="eastAsia"/>
        </w:rPr>
        <w:t>准确地拼读的拼音</w:t>
      </w:r>
    </w:p>
    <w:p w14:paraId="1BF3C7A4" w14:textId="77777777" w:rsidR="0054000B" w:rsidRDefault="0054000B">
      <w:pPr>
        <w:rPr>
          <w:rFonts w:hint="eastAsia"/>
        </w:rPr>
      </w:pPr>
      <w:r>
        <w:rPr>
          <w:rFonts w:hint="eastAsia"/>
        </w:rPr>
        <w:t>拼音是汉语普通话的标准化音标系统，由拉丁字母与特定规则组合而成。其核心目标是实现汉字发音的统一标注，帮助学习者跨越方言差异准确发声。自20世纪50年代推广以来，拼音逐步成为国内外汉语教学的基础工具。</w:t>
      </w:r>
    </w:p>
    <w:p w14:paraId="686CD29D" w14:textId="77777777" w:rsidR="0054000B" w:rsidRDefault="0054000B">
      <w:pPr>
        <w:rPr>
          <w:rFonts w:hint="eastAsia"/>
        </w:rPr>
      </w:pPr>
    </w:p>
    <w:p w14:paraId="63C37B25" w14:textId="77777777" w:rsidR="0054000B" w:rsidRDefault="0054000B">
      <w:pPr>
        <w:rPr>
          <w:rFonts w:hint="eastAsia"/>
        </w:rPr>
      </w:pPr>
    </w:p>
    <w:p w14:paraId="181D13AD" w14:textId="77777777" w:rsidR="0054000B" w:rsidRDefault="0054000B">
      <w:pPr>
        <w:rPr>
          <w:rFonts w:hint="eastAsia"/>
        </w:rPr>
      </w:pPr>
      <w:r>
        <w:rPr>
          <w:rFonts w:hint="eastAsia"/>
        </w:rPr>
        <w:t>声母与韵母的拼合规则</w:t>
      </w:r>
    </w:p>
    <w:p w14:paraId="461B5411" w14:textId="77777777" w:rsidR="0054000B" w:rsidRDefault="0054000B">
      <w:pPr>
        <w:rPr>
          <w:rFonts w:hint="eastAsia"/>
        </w:rPr>
      </w:pPr>
      <w:r>
        <w:rPr>
          <w:rFonts w:hint="eastAsia"/>
        </w:rPr>
        <w:t>拼音由声母（23个）、韵母（39个）及声调构成。声母如“b-p”“m-n”需严格区分双唇音与唇齿音，韵母中“ang-eng-ing”等后鼻音常是教学难点。拼读时需遵循“声轻介快韵母亮”的要诀，例如“h-ua→hua（花）”中，h轻微触碰口腔，ua整体发音饱满。</w:t>
      </w:r>
    </w:p>
    <w:p w14:paraId="1D482CDE" w14:textId="77777777" w:rsidR="0054000B" w:rsidRDefault="0054000B">
      <w:pPr>
        <w:rPr>
          <w:rFonts w:hint="eastAsia"/>
        </w:rPr>
      </w:pPr>
    </w:p>
    <w:p w14:paraId="6C2D8E15" w14:textId="77777777" w:rsidR="0054000B" w:rsidRDefault="0054000B">
      <w:pPr>
        <w:rPr>
          <w:rFonts w:hint="eastAsia"/>
        </w:rPr>
      </w:pPr>
    </w:p>
    <w:p w14:paraId="55FDD056" w14:textId="77777777" w:rsidR="0054000B" w:rsidRDefault="0054000B">
      <w:pPr>
        <w:rPr>
          <w:rFonts w:hint="eastAsia"/>
        </w:rPr>
      </w:pPr>
      <w:r>
        <w:rPr>
          <w:rFonts w:hint="eastAsia"/>
        </w:rPr>
        <w:t>声调的符号与作用</w:t>
      </w:r>
    </w:p>
    <w:p w14:paraId="5DBCFFE0" w14:textId="77777777" w:rsidR="0054000B" w:rsidRDefault="0054000B">
      <w:pPr>
        <w:rPr>
          <w:rFonts w:hint="eastAsia"/>
        </w:rPr>
      </w:pPr>
      <w:r>
        <w:rPr>
          <w:rFonts w:hint="eastAsia"/>
        </w:rPr>
        <w:t>汉语四声通过符号标记：“ˉ”阳平、“ˊ”上声、“ˇ”去声、“ˋ”轻声。阴平如“mā（妈）”需保持平稳，上声“mǎ（马）”需先降后升。熟练掌握变调规则（如“好好学习”的“好好”变为“hǎo hǎo”）是流畅表达的关键。国际音标中类似的超音段特征凸显了汉语声调对词义的决定性作用。</w:t>
      </w:r>
    </w:p>
    <w:p w14:paraId="4377EEC3" w14:textId="77777777" w:rsidR="0054000B" w:rsidRDefault="0054000B">
      <w:pPr>
        <w:rPr>
          <w:rFonts w:hint="eastAsia"/>
        </w:rPr>
      </w:pPr>
    </w:p>
    <w:p w14:paraId="4DD5EE90" w14:textId="77777777" w:rsidR="0054000B" w:rsidRDefault="0054000B">
      <w:pPr>
        <w:rPr>
          <w:rFonts w:hint="eastAsia"/>
        </w:rPr>
      </w:pPr>
    </w:p>
    <w:p w14:paraId="34CFA43C" w14:textId="77777777" w:rsidR="0054000B" w:rsidRDefault="0054000B">
      <w:pPr>
        <w:rPr>
          <w:rFonts w:hint="eastAsia"/>
        </w:rPr>
      </w:pPr>
      <w:r>
        <w:rPr>
          <w:rFonts w:hint="eastAsia"/>
        </w:rPr>
        <w:t>易错点的系统性纠正</w:t>
      </w:r>
    </w:p>
    <w:p w14:paraId="305DD69A" w14:textId="77777777" w:rsidR="0054000B" w:rsidRDefault="0054000B">
      <w:pPr>
        <w:rPr>
          <w:rFonts w:hint="eastAsia"/>
        </w:rPr>
      </w:pPr>
      <w:r>
        <w:rPr>
          <w:rFonts w:hint="eastAsia"/>
        </w:rPr>
        <w:t>学习者在“n-l”“z-c-s”等发音上常遇障碍。例如，“n”的鼻音需舌尖抵住上齿龈，而“l”要求边音从舌侧泄出。通过夸张口型练习（如“蓝”“难”对比发音）和绕口令训练（“牛郎恋刘娘”），能有效减少发音混淆。此外，特定词语的异读音（如“银行”xing中的轻声）需结合语境积累语感。</w:t>
      </w:r>
    </w:p>
    <w:p w14:paraId="32FD9EA3" w14:textId="77777777" w:rsidR="0054000B" w:rsidRDefault="0054000B">
      <w:pPr>
        <w:rPr>
          <w:rFonts w:hint="eastAsia"/>
        </w:rPr>
      </w:pPr>
    </w:p>
    <w:p w14:paraId="28D0E4EC" w14:textId="77777777" w:rsidR="0054000B" w:rsidRDefault="0054000B">
      <w:pPr>
        <w:rPr>
          <w:rFonts w:hint="eastAsia"/>
        </w:rPr>
      </w:pPr>
    </w:p>
    <w:p w14:paraId="03E5BB0D" w14:textId="77777777" w:rsidR="0054000B" w:rsidRDefault="0054000B">
      <w:pPr>
        <w:rPr>
          <w:rFonts w:hint="eastAsia"/>
        </w:rPr>
      </w:pPr>
      <w:r>
        <w:rPr>
          <w:rFonts w:hint="eastAsia"/>
        </w:rPr>
        <w:t>现代技术辅助拼读训练</w:t>
      </w:r>
    </w:p>
    <w:p w14:paraId="4E1FF8AE" w14:textId="77777777" w:rsidR="0054000B" w:rsidRDefault="0054000B">
      <w:pPr>
        <w:rPr>
          <w:rFonts w:hint="eastAsia"/>
        </w:rPr>
      </w:pPr>
      <w:r>
        <w:rPr>
          <w:rFonts w:hint="eastAsia"/>
        </w:rPr>
        <w:t>智能语音识别系统可即时反馈发音准确性，标注声调波动曲线帮助用户调整发音力度。普通话水平测试APP提供分项诊断，针对平翘舌、前后鼻音等弱项定制练习计划。国际应用中，拼音因输入便捷性成为海外华语传播的重要载体，Unicode标准确保其在数字环境中的统一显示。</w:t>
      </w:r>
    </w:p>
    <w:p w14:paraId="367BED73" w14:textId="77777777" w:rsidR="0054000B" w:rsidRDefault="0054000B">
      <w:pPr>
        <w:rPr>
          <w:rFonts w:hint="eastAsia"/>
        </w:rPr>
      </w:pPr>
    </w:p>
    <w:p w14:paraId="04483725" w14:textId="77777777" w:rsidR="0054000B" w:rsidRDefault="0054000B">
      <w:pPr>
        <w:rPr>
          <w:rFonts w:hint="eastAsia"/>
        </w:rPr>
      </w:pPr>
    </w:p>
    <w:p w14:paraId="5AA39171" w14:textId="77777777" w:rsidR="0054000B" w:rsidRDefault="0054000B">
      <w:pPr>
        <w:rPr>
          <w:rFonts w:hint="eastAsia"/>
        </w:rPr>
      </w:pPr>
      <w:r>
        <w:rPr>
          <w:rFonts w:hint="eastAsia"/>
        </w:rPr>
        <w:t>文化传承与教育创新</w:t>
      </w:r>
    </w:p>
    <w:p w14:paraId="6B6AF334" w14:textId="77777777" w:rsidR="0054000B" w:rsidRDefault="0054000B">
      <w:pPr>
        <w:rPr>
          <w:rFonts w:hint="eastAsia"/>
        </w:rPr>
      </w:pPr>
      <w:r>
        <w:rPr>
          <w:rFonts w:hint="eastAsia"/>
        </w:rPr>
        <w:t>近年来，“拼音+识字”的双语教材在小学普及，利用动画演绎声韵组合原理。非遗传承人亦借助拼音标注民歌古调，使传统文脉在年轻群体中延续。学术领域，方言保护项目通过对比拼音标注本追溯语言变迁，揭示汉语语音系统的动态平衡特性。</w:t>
      </w:r>
    </w:p>
    <w:p w14:paraId="1C90E8F9" w14:textId="77777777" w:rsidR="0054000B" w:rsidRDefault="0054000B">
      <w:pPr>
        <w:rPr>
          <w:rFonts w:hint="eastAsia"/>
        </w:rPr>
      </w:pPr>
    </w:p>
    <w:p w14:paraId="6E5C9923" w14:textId="77777777" w:rsidR="0054000B" w:rsidRDefault="0054000B">
      <w:pPr>
        <w:rPr>
          <w:rFonts w:hint="eastAsia"/>
        </w:rPr>
      </w:pPr>
    </w:p>
    <w:p w14:paraId="4CA2DEAD" w14:textId="77777777" w:rsidR="0054000B" w:rsidRDefault="0054000B">
      <w:pPr>
        <w:rPr>
          <w:rFonts w:hint="eastAsia"/>
        </w:rPr>
      </w:pPr>
      <w:r>
        <w:rPr>
          <w:rFonts w:hint="eastAsia"/>
        </w:rPr>
        <w:t>从认知科学看拼音习得</w:t>
      </w:r>
    </w:p>
    <w:p w14:paraId="448177F5" w14:textId="77777777" w:rsidR="0054000B" w:rsidRDefault="0054000B">
      <w:pPr>
        <w:rPr>
          <w:rFonts w:hint="eastAsia"/>
        </w:rPr>
      </w:pPr>
      <w:r>
        <w:rPr>
          <w:rFonts w:hint="eastAsia"/>
        </w:rPr>
        <w:t>脑成像研究显示，正确拼读激活听觉皮层与运动区的协同效应。儿童在6-8岁语音敏感期掌握拼音，能显著提升阅读流畅度。双语教育实验证明，拼音作为过渡工具可降低汉字认知负荷，帮助非汉字文化圈学习者建立语音与文字的映射关系。</w:t>
      </w:r>
    </w:p>
    <w:p w14:paraId="7CA8CAD0" w14:textId="77777777" w:rsidR="0054000B" w:rsidRDefault="0054000B">
      <w:pPr>
        <w:rPr>
          <w:rFonts w:hint="eastAsia"/>
        </w:rPr>
      </w:pPr>
    </w:p>
    <w:p w14:paraId="3C1DEB81" w14:textId="77777777" w:rsidR="0054000B" w:rsidRDefault="0054000B">
      <w:pPr>
        <w:rPr>
          <w:rFonts w:hint="eastAsia"/>
        </w:rPr>
      </w:pPr>
    </w:p>
    <w:p w14:paraId="588FA7C1" w14:textId="77777777" w:rsidR="0054000B" w:rsidRDefault="0054000B">
      <w:pPr>
        <w:rPr>
          <w:rFonts w:hint="eastAsia"/>
        </w:rPr>
      </w:pPr>
      <w:r>
        <w:rPr>
          <w:rFonts w:hint="eastAsia"/>
        </w:rPr>
        <w:t>国际标准化进程</w:t>
      </w:r>
    </w:p>
    <w:p w14:paraId="7DC338CE" w14:textId="77777777" w:rsidR="0054000B" w:rsidRDefault="0054000B">
      <w:pPr>
        <w:rPr>
          <w:rFonts w:hint="eastAsia"/>
        </w:rPr>
      </w:pPr>
      <w:r>
        <w:rPr>
          <w:rFonts w:hint="eastAsia"/>
        </w:rPr>
        <w:t>ISO 7098标准确认拼音作为汉语转写符号的合法性，使中文文献在全球学术平台实现无损传输。联合国机构使用拼音撰写官方文件，机场、车站等公共场所的拼音标识提升跨国人员沟通效率。这种国际化趋势推动拼音成为连接古今、贯通中外的文化桥梁。</w:t>
      </w:r>
    </w:p>
    <w:p w14:paraId="2307F458" w14:textId="77777777" w:rsidR="0054000B" w:rsidRDefault="0054000B">
      <w:pPr>
        <w:rPr>
          <w:rFonts w:hint="eastAsia"/>
        </w:rPr>
      </w:pPr>
    </w:p>
    <w:p w14:paraId="3CCCD635" w14:textId="77777777" w:rsidR="0054000B" w:rsidRDefault="0054000B">
      <w:pPr>
        <w:rPr>
          <w:rFonts w:hint="eastAsia"/>
        </w:rPr>
      </w:pPr>
    </w:p>
    <w:p w14:paraId="2A0515B6" w14:textId="77777777" w:rsidR="0054000B" w:rsidRDefault="0054000B">
      <w:pPr>
        <w:rPr>
          <w:rFonts w:hint="eastAsia"/>
        </w:rPr>
      </w:pPr>
      <w:r>
        <w:rPr>
          <w:rFonts w:hint="eastAsia"/>
        </w:rPr>
        <w:t>未来发展的新维度</w:t>
      </w:r>
    </w:p>
    <w:p w14:paraId="56420FA9" w14:textId="77777777" w:rsidR="0054000B" w:rsidRDefault="0054000B">
      <w:pPr>
        <w:rPr>
          <w:rFonts w:hint="eastAsia"/>
        </w:rPr>
      </w:pPr>
      <w:r>
        <w:rPr>
          <w:rFonts w:hint="eastAsia"/>
        </w:rPr>
        <w:t>人工智能与拼音技术的融合催生智能批改系统，可精准识别发音缺陷并提供个性化改进方案。虚拟现实技术模拟不同地域方言场景，帮助用户感知语音细微变化。教育工作者正探索利用游戏化评估，将拼音学习转化为趣味互动体验，延续这项语言工具的时代活力。</w:t>
      </w:r>
    </w:p>
    <w:p w14:paraId="515C7D6F" w14:textId="77777777" w:rsidR="0054000B" w:rsidRDefault="0054000B">
      <w:pPr>
        <w:rPr>
          <w:rFonts w:hint="eastAsia"/>
        </w:rPr>
      </w:pPr>
    </w:p>
    <w:p w14:paraId="457C66E0" w14:textId="77777777" w:rsidR="0054000B" w:rsidRDefault="0054000B">
      <w:pPr>
        <w:rPr>
          <w:rFonts w:hint="eastAsia"/>
        </w:rPr>
      </w:pPr>
    </w:p>
    <w:p w14:paraId="5C3322A8" w14:textId="77777777" w:rsidR="0054000B" w:rsidRDefault="005400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04DB12" w14:textId="508367D4" w:rsidR="00705A1F" w:rsidRDefault="00705A1F"/>
    <w:sectPr w:rsidR="00705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1F"/>
    <w:rsid w:val="0054000B"/>
    <w:rsid w:val="00705A1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BD850A-86AC-4104-AFCB-57EB0EA3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5A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A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5A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5A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5A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5A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5A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5A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5A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A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5A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5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5A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5A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5A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5A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5A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5A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5A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5A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5A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5A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5A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5A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5A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5A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5A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5A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5A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