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D2BB" w14:textId="77777777" w:rsidR="006B6703" w:rsidRDefault="006B6703">
      <w:pPr>
        <w:rPr>
          <w:rFonts w:hint="eastAsia"/>
        </w:rPr>
      </w:pPr>
      <w:r>
        <w:rPr>
          <w:rFonts w:hint="eastAsia"/>
        </w:rPr>
        <w:t>ZhongGuo HanZi PinYin</w:t>
      </w:r>
    </w:p>
    <w:p w14:paraId="1597C63A" w14:textId="77777777" w:rsidR="006B6703" w:rsidRDefault="006B6703">
      <w:pPr>
        <w:rPr>
          <w:rFonts w:hint="eastAsia"/>
        </w:rPr>
      </w:pPr>
    </w:p>
    <w:p w14:paraId="39E0E2C5" w14:textId="77777777" w:rsidR="006B6703" w:rsidRDefault="006B6703">
      <w:pPr>
        <w:rPr>
          <w:rFonts w:hint="eastAsia"/>
        </w:rPr>
      </w:pPr>
      <w:r>
        <w:rPr>
          <w:rFonts w:hint="eastAsia"/>
        </w:rPr>
        <w:t>PinYin, yang secara harfiah berarti "bunyi dari karakter Tionghoa", adalah sistem transliterasi resmi untuk karakter Tionghoa ke dalam alfabet Latin. Sistem ini diperkenalkan pada tahun 1958 di Republik Rakyat Tiongkok sebagai alat untuk membantu pengucapan dan pelafalan karakter Tionghoa dalam bahasa Mandarin. Meskipun bukan merupakan bagian dari sistem tulisan tradisional Tiongkok, PinYin sangat penting dalam pembelajaran bahasa Mandarin modern.</w:t>
      </w:r>
    </w:p>
    <w:p w14:paraId="589F0C9E" w14:textId="77777777" w:rsidR="006B6703" w:rsidRDefault="006B6703">
      <w:pPr>
        <w:rPr>
          <w:rFonts w:hint="eastAsia"/>
        </w:rPr>
      </w:pPr>
    </w:p>
    <w:p w14:paraId="5A85B149" w14:textId="77777777" w:rsidR="006B6703" w:rsidRDefault="006B6703">
      <w:pPr>
        <w:rPr>
          <w:rFonts w:hint="eastAsia"/>
        </w:rPr>
      </w:pPr>
    </w:p>
    <w:p w14:paraId="50FE0EFB" w14:textId="77777777" w:rsidR="006B6703" w:rsidRDefault="006B6703">
      <w:pPr>
        <w:rPr>
          <w:rFonts w:hint="eastAsia"/>
        </w:rPr>
      </w:pPr>
      <w:r>
        <w:rPr>
          <w:rFonts w:hint="eastAsia"/>
        </w:rPr>
        <w:t>Fungsi dan Kegunaan</w:t>
      </w:r>
    </w:p>
    <w:p w14:paraId="1451CB8D" w14:textId="77777777" w:rsidR="006B6703" w:rsidRDefault="006B6703">
      <w:pPr>
        <w:rPr>
          <w:rFonts w:hint="eastAsia"/>
        </w:rPr>
      </w:pPr>
    </w:p>
    <w:p w14:paraId="3920A2B9" w14:textId="77777777" w:rsidR="006B6703" w:rsidRDefault="006B6703">
      <w:pPr>
        <w:rPr>
          <w:rFonts w:hint="eastAsia"/>
        </w:rPr>
      </w:pPr>
      <w:r>
        <w:rPr>
          <w:rFonts w:hint="eastAsia"/>
        </w:rPr>
        <w:t>Salah satu fungsi utama PinYin adalah sebagai alat bantu dalam belajar membaca dan menulis bahasa Mandarin. Dengan menggunakan PinYin, para pemula dapat dengan mudah mempelajari bunyi setiap karakter sebelum mereka menguasai bentuk visualnya. Selain itu, PinYin juga digunakan secara luas dalam teknologi informasi, seperti dalam metode input ponsel pintar dan komputer untuk memasukkan karakter Tionghoa melalui keyboard berbasis alfabet Latin.</w:t>
      </w:r>
    </w:p>
    <w:p w14:paraId="4FE84ABF" w14:textId="77777777" w:rsidR="006B6703" w:rsidRDefault="006B6703">
      <w:pPr>
        <w:rPr>
          <w:rFonts w:hint="eastAsia"/>
        </w:rPr>
      </w:pPr>
    </w:p>
    <w:p w14:paraId="11E1801A" w14:textId="77777777" w:rsidR="006B6703" w:rsidRDefault="006B6703">
      <w:pPr>
        <w:rPr>
          <w:rFonts w:hint="eastAsia"/>
        </w:rPr>
      </w:pPr>
    </w:p>
    <w:p w14:paraId="6BD38D39" w14:textId="77777777" w:rsidR="006B6703" w:rsidRDefault="006B6703">
      <w:pPr>
        <w:rPr>
          <w:rFonts w:hint="eastAsia"/>
        </w:rPr>
      </w:pPr>
      <w:r>
        <w:rPr>
          <w:rFonts w:hint="eastAsia"/>
        </w:rPr>
        <w:t>Struktur Dasar</w:t>
      </w:r>
    </w:p>
    <w:p w14:paraId="2EABFF16" w14:textId="77777777" w:rsidR="006B6703" w:rsidRDefault="006B6703">
      <w:pPr>
        <w:rPr>
          <w:rFonts w:hint="eastAsia"/>
        </w:rPr>
      </w:pPr>
    </w:p>
    <w:p w14:paraId="448DA73A" w14:textId="77777777" w:rsidR="006B6703" w:rsidRDefault="006B6703">
      <w:pPr>
        <w:rPr>
          <w:rFonts w:hint="eastAsia"/>
        </w:rPr>
      </w:pPr>
      <w:r>
        <w:rPr>
          <w:rFonts w:hint="eastAsia"/>
        </w:rPr>
        <w:t>PinYin terdiri dari kombinasi konsonan dan vokal yang membentuk suku kata, serta nada yang menunjukkan cara karakter tersebut harus diucapkan. Bahasa Mandarin memiliki empat nada utama dan satu nada netral. Nada ini sangat penting karena perbedaan nada dapat mengubah makna sebuah kata. Misalnya, kata “mā” (dengan nada pertama) berarti “ibu”, sedangkan “mà” (dengan nada keempat) bisa berarti “kuda”.</w:t>
      </w:r>
    </w:p>
    <w:p w14:paraId="2383AE85" w14:textId="77777777" w:rsidR="006B6703" w:rsidRDefault="006B6703">
      <w:pPr>
        <w:rPr>
          <w:rFonts w:hint="eastAsia"/>
        </w:rPr>
      </w:pPr>
    </w:p>
    <w:p w14:paraId="3B5AA62F" w14:textId="77777777" w:rsidR="006B6703" w:rsidRDefault="006B6703">
      <w:pPr>
        <w:rPr>
          <w:rFonts w:hint="eastAsia"/>
        </w:rPr>
      </w:pPr>
    </w:p>
    <w:p w14:paraId="45133728" w14:textId="77777777" w:rsidR="006B6703" w:rsidRDefault="006B6703">
      <w:pPr>
        <w:rPr>
          <w:rFonts w:hint="eastAsia"/>
        </w:rPr>
      </w:pPr>
      <w:r>
        <w:rPr>
          <w:rFonts w:hint="eastAsia"/>
        </w:rPr>
        <w:t>Penggunaan dalam Pendidikan</w:t>
      </w:r>
    </w:p>
    <w:p w14:paraId="2FEBA9BF" w14:textId="77777777" w:rsidR="006B6703" w:rsidRDefault="006B6703">
      <w:pPr>
        <w:rPr>
          <w:rFonts w:hint="eastAsia"/>
        </w:rPr>
      </w:pPr>
    </w:p>
    <w:p w14:paraId="6B55B9B3" w14:textId="77777777" w:rsidR="006B6703" w:rsidRDefault="006B6703">
      <w:pPr>
        <w:rPr>
          <w:rFonts w:hint="eastAsia"/>
        </w:rPr>
      </w:pPr>
      <w:r>
        <w:rPr>
          <w:rFonts w:hint="eastAsia"/>
        </w:rPr>
        <w:t>Dalam sistem pendidikan Tiongkok, khususnya untuk anak-anak, PinYin biasanya diajarkan sebelum atau bersamaan dengan pembelajaran karakter Tionghoa. Anak-anak mulai belajar menggunakan PinYin untuk mengetahui cara pengucapan karakter yang belum mereka ketahui. Buku-buku pelajaran sering kali mencantumkan PinYin di atas atau di samping karakter untuk membantu pembaca memahami pelafalannya.</w:t>
      </w:r>
    </w:p>
    <w:p w14:paraId="74CEBEB3" w14:textId="77777777" w:rsidR="006B6703" w:rsidRDefault="006B6703">
      <w:pPr>
        <w:rPr>
          <w:rFonts w:hint="eastAsia"/>
        </w:rPr>
      </w:pPr>
    </w:p>
    <w:p w14:paraId="7C5E9F6A" w14:textId="77777777" w:rsidR="006B6703" w:rsidRDefault="006B6703">
      <w:pPr>
        <w:rPr>
          <w:rFonts w:hint="eastAsia"/>
        </w:rPr>
      </w:pPr>
    </w:p>
    <w:p w14:paraId="62B493DB" w14:textId="77777777" w:rsidR="006B6703" w:rsidRDefault="006B6703">
      <w:pPr>
        <w:rPr>
          <w:rFonts w:hint="eastAsia"/>
        </w:rPr>
      </w:pPr>
      <w:r>
        <w:rPr>
          <w:rFonts w:hint="eastAsia"/>
        </w:rPr>
        <w:t>Konteks Global</w:t>
      </w:r>
    </w:p>
    <w:p w14:paraId="443A8CFD" w14:textId="77777777" w:rsidR="006B6703" w:rsidRDefault="006B6703">
      <w:pPr>
        <w:rPr>
          <w:rFonts w:hint="eastAsia"/>
        </w:rPr>
      </w:pPr>
    </w:p>
    <w:p w14:paraId="703DF601" w14:textId="77777777" w:rsidR="006B6703" w:rsidRDefault="006B6703">
      <w:pPr>
        <w:rPr>
          <w:rFonts w:hint="eastAsia"/>
        </w:rPr>
      </w:pPr>
      <w:r>
        <w:rPr>
          <w:rFonts w:hint="eastAsia"/>
        </w:rPr>
        <w:t>Berkat globalisasi dan meningkatnya minat terhadap budaya Tiongkok, PinYin telah menjadi sistem standar internasional untuk menulis bahasa Mandarin dalam huruf Latin. Organisasi-organisasi pendidikan di seluruh dunia menggunakan PinYin sebagai dasar pengajaran bahasa Mandarin kepada penutur asing. Ini menjadikannya alat penting dalam promosi dan penyebaran bahasa serta budaya Tiongkok di tingkat global.</w:t>
      </w:r>
    </w:p>
    <w:p w14:paraId="4CA636DA" w14:textId="77777777" w:rsidR="006B6703" w:rsidRDefault="006B6703">
      <w:pPr>
        <w:rPr>
          <w:rFonts w:hint="eastAsia"/>
        </w:rPr>
      </w:pPr>
    </w:p>
    <w:p w14:paraId="6BF8B353" w14:textId="77777777" w:rsidR="006B6703" w:rsidRDefault="006B6703">
      <w:pPr>
        <w:rPr>
          <w:rFonts w:hint="eastAsia"/>
        </w:rPr>
      </w:pPr>
      <w:r>
        <w:rPr>
          <w:rFonts w:hint="eastAsia"/>
        </w:rPr>
        <w:t>本文是由每日作文网(2345lzwz.com)为大家创作</w:t>
      </w:r>
    </w:p>
    <w:p w14:paraId="5EA25A37" w14:textId="1F932B81" w:rsidR="00104853" w:rsidRDefault="00104853"/>
    <w:sectPr w:rsidR="00104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53"/>
    <w:rsid w:val="00104853"/>
    <w:rsid w:val="006B670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A2A2B-0761-425C-98E4-75A4D5CC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853"/>
    <w:rPr>
      <w:rFonts w:cstheme="majorBidi"/>
      <w:color w:val="2F5496" w:themeColor="accent1" w:themeShade="BF"/>
      <w:sz w:val="28"/>
      <w:szCs w:val="28"/>
    </w:rPr>
  </w:style>
  <w:style w:type="character" w:customStyle="1" w:styleId="50">
    <w:name w:val="标题 5 字符"/>
    <w:basedOn w:val="a0"/>
    <w:link w:val="5"/>
    <w:uiPriority w:val="9"/>
    <w:semiHidden/>
    <w:rsid w:val="00104853"/>
    <w:rPr>
      <w:rFonts w:cstheme="majorBidi"/>
      <w:color w:val="2F5496" w:themeColor="accent1" w:themeShade="BF"/>
      <w:sz w:val="24"/>
    </w:rPr>
  </w:style>
  <w:style w:type="character" w:customStyle="1" w:styleId="60">
    <w:name w:val="标题 6 字符"/>
    <w:basedOn w:val="a0"/>
    <w:link w:val="6"/>
    <w:uiPriority w:val="9"/>
    <w:semiHidden/>
    <w:rsid w:val="00104853"/>
    <w:rPr>
      <w:rFonts w:cstheme="majorBidi"/>
      <w:b/>
      <w:bCs/>
      <w:color w:val="2F5496" w:themeColor="accent1" w:themeShade="BF"/>
    </w:rPr>
  </w:style>
  <w:style w:type="character" w:customStyle="1" w:styleId="70">
    <w:name w:val="标题 7 字符"/>
    <w:basedOn w:val="a0"/>
    <w:link w:val="7"/>
    <w:uiPriority w:val="9"/>
    <w:semiHidden/>
    <w:rsid w:val="00104853"/>
    <w:rPr>
      <w:rFonts w:cstheme="majorBidi"/>
      <w:b/>
      <w:bCs/>
      <w:color w:val="595959" w:themeColor="text1" w:themeTint="A6"/>
    </w:rPr>
  </w:style>
  <w:style w:type="character" w:customStyle="1" w:styleId="80">
    <w:name w:val="标题 8 字符"/>
    <w:basedOn w:val="a0"/>
    <w:link w:val="8"/>
    <w:uiPriority w:val="9"/>
    <w:semiHidden/>
    <w:rsid w:val="00104853"/>
    <w:rPr>
      <w:rFonts w:cstheme="majorBidi"/>
      <w:color w:val="595959" w:themeColor="text1" w:themeTint="A6"/>
    </w:rPr>
  </w:style>
  <w:style w:type="character" w:customStyle="1" w:styleId="90">
    <w:name w:val="标题 9 字符"/>
    <w:basedOn w:val="a0"/>
    <w:link w:val="9"/>
    <w:uiPriority w:val="9"/>
    <w:semiHidden/>
    <w:rsid w:val="00104853"/>
    <w:rPr>
      <w:rFonts w:eastAsiaTheme="majorEastAsia" w:cstheme="majorBidi"/>
      <w:color w:val="595959" w:themeColor="text1" w:themeTint="A6"/>
    </w:rPr>
  </w:style>
  <w:style w:type="paragraph" w:styleId="a3">
    <w:name w:val="Title"/>
    <w:basedOn w:val="a"/>
    <w:next w:val="a"/>
    <w:link w:val="a4"/>
    <w:uiPriority w:val="10"/>
    <w:qFormat/>
    <w:rsid w:val="00104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853"/>
    <w:pPr>
      <w:spacing w:before="160"/>
      <w:jc w:val="center"/>
    </w:pPr>
    <w:rPr>
      <w:i/>
      <w:iCs/>
      <w:color w:val="404040" w:themeColor="text1" w:themeTint="BF"/>
    </w:rPr>
  </w:style>
  <w:style w:type="character" w:customStyle="1" w:styleId="a8">
    <w:name w:val="引用 字符"/>
    <w:basedOn w:val="a0"/>
    <w:link w:val="a7"/>
    <w:uiPriority w:val="29"/>
    <w:rsid w:val="00104853"/>
    <w:rPr>
      <w:i/>
      <w:iCs/>
      <w:color w:val="404040" w:themeColor="text1" w:themeTint="BF"/>
    </w:rPr>
  </w:style>
  <w:style w:type="paragraph" w:styleId="a9">
    <w:name w:val="List Paragraph"/>
    <w:basedOn w:val="a"/>
    <w:uiPriority w:val="34"/>
    <w:qFormat/>
    <w:rsid w:val="00104853"/>
    <w:pPr>
      <w:ind w:left="720"/>
      <w:contextualSpacing/>
    </w:pPr>
  </w:style>
  <w:style w:type="character" w:styleId="aa">
    <w:name w:val="Intense Emphasis"/>
    <w:basedOn w:val="a0"/>
    <w:uiPriority w:val="21"/>
    <w:qFormat/>
    <w:rsid w:val="00104853"/>
    <w:rPr>
      <w:i/>
      <w:iCs/>
      <w:color w:val="2F5496" w:themeColor="accent1" w:themeShade="BF"/>
    </w:rPr>
  </w:style>
  <w:style w:type="paragraph" w:styleId="ab">
    <w:name w:val="Intense Quote"/>
    <w:basedOn w:val="a"/>
    <w:next w:val="a"/>
    <w:link w:val="ac"/>
    <w:uiPriority w:val="30"/>
    <w:qFormat/>
    <w:rsid w:val="00104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853"/>
    <w:rPr>
      <w:i/>
      <w:iCs/>
      <w:color w:val="2F5496" w:themeColor="accent1" w:themeShade="BF"/>
    </w:rPr>
  </w:style>
  <w:style w:type="character" w:styleId="ad">
    <w:name w:val="Intense Reference"/>
    <w:basedOn w:val="a0"/>
    <w:uiPriority w:val="32"/>
    <w:qFormat/>
    <w:rsid w:val="00104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