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513" w14:textId="77777777" w:rsidR="002D40D1" w:rsidRDefault="002D40D1">
      <w:pPr>
        <w:rPr>
          <w:rFonts w:hint="eastAsia"/>
        </w:rPr>
      </w:pPr>
      <w:r>
        <w:rPr>
          <w:rFonts w:hint="eastAsia"/>
        </w:rPr>
        <w:t>Chú Cǎo Fèn Shī 除草施肥：农业中的基础管理措施</w:t>
      </w:r>
    </w:p>
    <w:p w14:paraId="0E8AF246" w14:textId="77777777" w:rsidR="002D40D1" w:rsidRDefault="002D40D1">
      <w:pPr>
        <w:rPr>
          <w:rFonts w:hint="eastAsia"/>
        </w:rPr>
      </w:pPr>
      <w:r>
        <w:rPr>
          <w:rFonts w:hint="eastAsia"/>
        </w:rPr>
        <w:t>在农业生产中，除草施肥（Chú Cǎo Fèn Shī）是确保作物健康成长不可或缺的环节。良好的田间管理和科学的养分供应能够促进植物生长，提高产量和质量。除草是为了减少杂草与作物争夺水分、养分和阳光，而施肥则是为了补充土壤中缺乏的营养元素，满足作物生长的需求。</w:t>
      </w:r>
    </w:p>
    <w:p w14:paraId="70D46F95" w14:textId="77777777" w:rsidR="002D40D1" w:rsidRDefault="002D40D1">
      <w:pPr>
        <w:rPr>
          <w:rFonts w:hint="eastAsia"/>
        </w:rPr>
      </w:pPr>
    </w:p>
    <w:p w14:paraId="6F458651" w14:textId="77777777" w:rsidR="002D40D1" w:rsidRDefault="002D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BA63C" w14:textId="77777777" w:rsidR="002D40D1" w:rsidRDefault="002D40D1">
      <w:pPr>
        <w:rPr>
          <w:rFonts w:hint="eastAsia"/>
        </w:rPr>
      </w:pPr>
      <w:r>
        <w:rPr>
          <w:rFonts w:hint="eastAsia"/>
        </w:rPr>
        <w:t>除草的重要性</w:t>
      </w:r>
    </w:p>
    <w:p w14:paraId="1B10A07B" w14:textId="77777777" w:rsidR="002D40D1" w:rsidRDefault="002D40D1">
      <w:pPr>
        <w:rPr>
          <w:rFonts w:hint="eastAsia"/>
        </w:rPr>
      </w:pPr>
      <w:r>
        <w:rPr>
          <w:rFonts w:hint="eastAsia"/>
        </w:rPr>
        <w:t>杂草的存在会直接影响到农作物的生长环境。它们不仅消耗着本应供给作物的资源，还可能成为病虫害的宿主，间接威胁作物安全。因此，及时有效的除草工作至关重要。传统上，农民们通过手工拔除或使用锄头等工具进行机械除草。然而，随着科技的进步，化学除草剂的应用变得越来越普遍，但同时也需要考虑到环境保护的问题。</w:t>
      </w:r>
    </w:p>
    <w:p w14:paraId="7B53E849" w14:textId="77777777" w:rsidR="002D40D1" w:rsidRDefault="002D40D1">
      <w:pPr>
        <w:rPr>
          <w:rFonts w:hint="eastAsia"/>
        </w:rPr>
      </w:pPr>
    </w:p>
    <w:p w14:paraId="604A9B74" w14:textId="77777777" w:rsidR="002D40D1" w:rsidRDefault="002D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974DD" w14:textId="77777777" w:rsidR="002D40D1" w:rsidRDefault="002D40D1">
      <w:pPr>
        <w:rPr>
          <w:rFonts w:hint="eastAsia"/>
        </w:rPr>
      </w:pPr>
      <w:r>
        <w:rPr>
          <w:rFonts w:hint="eastAsia"/>
        </w:rPr>
        <w:t>施肥的意义</w:t>
      </w:r>
    </w:p>
    <w:p w14:paraId="4B895437" w14:textId="77777777" w:rsidR="002D40D1" w:rsidRDefault="002D40D1">
      <w:pPr>
        <w:rPr>
          <w:rFonts w:hint="eastAsia"/>
        </w:rPr>
      </w:pPr>
      <w:r>
        <w:rPr>
          <w:rFonts w:hint="eastAsia"/>
        </w:rPr>
        <w:t>施肥为作物提供了必要的矿物质营养，如氮、磷、钾等大元素以及铁、锌、硼等微量元素。合理的施肥可以显著提升作物的产量和品质。根据不同的作物种类、土壤条件及气候因素，选择适当的肥料类型和施用方法是关键。现代施肥技术包括基肥、追肥等多种方式，以适应作物不同生长期的需求。</w:t>
      </w:r>
    </w:p>
    <w:p w14:paraId="73D6D946" w14:textId="77777777" w:rsidR="002D40D1" w:rsidRDefault="002D40D1">
      <w:pPr>
        <w:rPr>
          <w:rFonts w:hint="eastAsia"/>
        </w:rPr>
      </w:pPr>
    </w:p>
    <w:p w14:paraId="663DF853" w14:textId="77777777" w:rsidR="002D40D1" w:rsidRDefault="002D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73097" w14:textId="77777777" w:rsidR="002D40D1" w:rsidRDefault="002D40D1">
      <w:pPr>
        <w:rPr>
          <w:rFonts w:hint="eastAsia"/>
        </w:rPr>
      </w:pPr>
      <w:r>
        <w:rPr>
          <w:rFonts w:hint="eastAsia"/>
        </w:rPr>
        <w:t>综合管理策略</w:t>
      </w:r>
    </w:p>
    <w:p w14:paraId="03014CEB" w14:textId="77777777" w:rsidR="002D40D1" w:rsidRDefault="002D40D1">
      <w:pPr>
        <w:rPr>
          <w:rFonts w:hint="eastAsia"/>
        </w:rPr>
      </w:pPr>
      <w:r>
        <w:rPr>
          <w:rFonts w:hint="eastAsia"/>
        </w:rPr>
        <w:t>将除草和施肥结合起来考虑，形成一个整体的田间管理方案是非常重要的。例如，在进行春季耕作时，可以通过翻土来同时达到除草和混合肥料的目的。而在作物生长期间，则需要更加精细地调整除草频率和施肥量，以确保最佳效果。轮作制度也是一种有效的手段，它有助于改善土壤结构，减少特定类型的杂草，并且平衡土壤中的养分含量。</w:t>
      </w:r>
    </w:p>
    <w:p w14:paraId="1D9D2292" w14:textId="77777777" w:rsidR="002D40D1" w:rsidRDefault="002D40D1">
      <w:pPr>
        <w:rPr>
          <w:rFonts w:hint="eastAsia"/>
        </w:rPr>
      </w:pPr>
    </w:p>
    <w:p w14:paraId="38FF912D" w14:textId="77777777" w:rsidR="002D40D1" w:rsidRDefault="002D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041BE" w14:textId="77777777" w:rsidR="002D40D1" w:rsidRDefault="002D40D1">
      <w:pPr>
        <w:rPr>
          <w:rFonts w:hint="eastAsia"/>
        </w:rPr>
      </w:pPr>
      <w:r>
        <w:rPr>
          <w:rFonts w:hint="eastAsia"/>
        </w:rPr>
        <w:t>可持续发展视角下的除草施肥</w:t>
      </w:r>
    </w:p>
    <w:p w14:paraId="69DE713A" w14:textId="77777777" w:rsidR="002D40D1" w:rsidRDefault="002D40D1">
      <w:pPr>
        <w:rPr>
          <w:rFonts w:hint="eastAsia"/>
        </w:rPr>
      </w:pPr>
      <w:r>
        <w:rPr>
          <w:rFonts w:hint="eastAsia"/>
        </w:rPr>
        <w:t>在全球关注可持续发展的背景下，如何实现既高效又环保的除草施肥成为了研究热点。一方面，开发新型生物农药和有机肥料正逐渐成为趋势；另一方面，精准农业技术的应用也为优化这两项作业带来了新的可能性。利用卫星遥感、无人机监测和智能传感器等高科技手段，可以使除草施肥更加精确，从而降低对环境的影响，提高资源利用率。</w:t>
      </w:r>
    </w:p>
    <w:p w14:paraId="4F1F19F5" w14:textId="77777777" w:rsidR="002D40D1" w:rsidRDefault="002D40D1">
      <w:pPr>
        <w:rPr>
          <w:rFonts w:hint="eastAsia"/>
        </w:rPr>
      </w:pPr>
    </w:p>
    <w:p w14:paraId="16E6592F" w14:textId="77777777" w:rsidR="002D40D1" w:rsidRDefault="002D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7E758" w14:textId="77777777" w:rsidR="002D40D1" w:rsidRDefault="002D40D1">
      <w:pPr>
        <w:rPr>
          <w:rFonts w:hint="eastAsia"/>
        </w:rPr>
      </w:pPr>
      <w:r>
        <w:rPr>
          <w:rFonts w:hint="eastAsia"/>
        </w:rPr>
        <w:t>最后的总结</w:t>
      </w:r>
    </w:p>
    <w:p w14:paraId="1D823045" w14:textId="77777777" w:rsidR="002D40D1" w:rsidRDefault="002D40D1">
      <w:pPr>
        <w:rPr>
          <w:rFonts w:hint="eastAsia"/>
        </w:rPr>
      </w:pPr>
      <w:r>
        <w:rPr>
          <w:rFonts w:hint="eastAsia"/>
        </w:rPr>
        <w:t>除草施肥作为农业生产的两个重要方面，对于维持生态系统的稳定性和保证粮食安全具有不可替代的作用。未来，随着农业科技的不断进步，我们有理由相信，更科学合理的除草施肥方法将会被广泛采用，进而推动农业向绿色、高效的方向发展。</w:t>
      </w:r>
    </w:p>
    <w:p w14:paraId="77AC6C44" w14:textId="77777777" w:rsidR="002D40D1" w:rsidRDefault="002D40D1">
      <w:pPr>
        <w:rPr>
          <w:rFonts w:hint="eastAsia"/>
        </w:rPr>
      </w:pPr>
    </w:p>
    <w:p w14:paraId="3A740B0C" w14:textId="77777777" w:rsidR="002D40D1" w:rsidRDefault="002D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101C2" w14:textId="2CC270F4" w:rsidR="004421FE" w:rsidRDefault="004421FE"/>
    <w:sectPr w:rsidR="0044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FE"/>
    <w:rsid w:val="002D40D1"/>
    <w:rsid w:val="004421F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2150A-52C3-4FF8-ACC8-276EBFC2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