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2BD5" w14:textId="77777777" w:rsidR="00892C46" w:rsidRDefault="00892C46">
      <w:pPr>
        <w:rPr>
          <w:rFonts w:hint="eastAsia"/>
        </w:rPr>
      </w:pPr>
      <w:r>
        <w:rPr>
          <w:rFonts w:hint="eastAsia"/>
        </w:rPr>
        <w:t>Chen Zhen</w:t>
      </w:r>
    </w:p>
    <w:p w14:paraId="39F1A610" w14:textId="77777777" w:rsidR="00892C46" w:rsidRDefault="00892C46">
      <w:pPr>
        <w:rPr>
          <w:rFonts w:hint="eastAsia"/>
        </w:rPr>
      </w:pPr>
      <w:r>
        <w:rPr>
          <w:rFonts w:hint="eastAsia"/>
        </w:rPr>
        <w:t>“陈阵” 的拼音是：Chén Zhèn。陈阵，一个在中国现代文学史上留有深刻印记的名字。他的生平与作品犹如一条蜿蜒的河流，贯穿了中国近现代历史的沧桑变迁。陈阵本名陈振，1947年出生于中国河北省石家庄市，自幼对文字有着浓厚的兴趣。在那个动荡不安的时代，他经历了文化大革命的洗礼，这段特殊的历史时期不仅塑造了他的性格，也深深地影响了他的创作生涯。</w:t>
      </w:r>
    </w:p>
    <w:p w14:paraId="740B090F" w14:textId="77777777" w:rsidR="00892C46" w:rsidRDefault="00892C46">
      <w:pPr>
        <w:rPr>
          <w:rFonts w:hint="eastAsia"/>
        </w:rPr>
      </w:pPr>
    </w:p>
    <w:p w14:paraId="2CFF84EA" w14:textId="77777777" w:rsidR="00892C46" w:rsidRDefault="00892C46">
      <w:pPr>
        <w:rPr>
          <w:rFonts w:hint="eastAsia"/>
        </w:rPr>
      </w:pPr>
      <w:r>
        <w:rPr>
          <w:rFonts w:hint="eastAsia"/>
        </w:rPr>
        <w:t xml:space="preserve"> </w:t>
      </w:r>
    </w:p>
    <w:p w14:paraId="0D0AE084" w14:textId="77777777" w:rsidR="00892C46" w:rsidRDefault="00892C46">
      <w:pPr>
        <w:rPr>
          <w:rFonts w:hint="eastAsia"/>
        </w:rPr>
      </w:pPr>
      <w:r>
        <w:rPr>
          <w:rFonts w:hint="eastAsia"/>
        </w:rPr>
        <w:t>成长岁月</w:t>
      </w:r>
    </w:p>
    <w:p w14:paraId="7193787E" w14:textId="77777777" w:rsidR="00892C46" w:rsidRDefault="00892C46">
      <w:pPr>
        <w:rPr>
          <w:rFonts w:hint="eastAsia"/>
        </w:rPr>
      </w:pPr>
      <w:r>
        <w:rPr>
          <w:rFonts w:hint="eastAsia"/>
        </w:rPr>
        <w:t>少年时期的陈阵，恰逢中国社会的巨大变革。他在家庭和学校的教育中接受了传统儒家思想的熏陶，同时也接触到了西方文学和哲学，这些都为他后来的写作奠定了坚实的基础。尽管生活条件艰苦，但陈阵从未放弃对知识的追求。他利用一切可以利用的时间阅读书籍，从古典诗词到现代小说，广泛涉猎。这种广泛的阅读经历使得他的视野开阔，思维敏锐，为日后成为一名杰出的作家打下了良好的基础。</w:t>
      </w:r>
    </w:p>
    <w:p w14:paraId="4283408A" w14:textId="77777777" w:rsidR="00892C46" w:rsidRDefault="00892C46">
      <w:pPr>
        <w:rPr>
          <w:rFonts w:hint="eastAsia"/>
        </w:rPr>
      </w:pPr>
    </w:p>
    <w:p w14:paraId="504A0688" w14:textId="77777777" w:rsidR="00892C46" w:rsidRDefault="00892C46">
      <w:pPr>
        <w:rPr>
          <w:rFonts w:hint="eastAsia"/>
        </w:rPr>
      </w:pPr>
      <w:r>
        <w:rPr>
          <w:rFonts w:hint="eastAsia"/>
        </w:rPr>
        <w:t xml:space="preserve"> </w:t>
      </w:r>
    </w:p>
    <w:p w14:paraId="1265A5CF" w14:textId="77777777" w:rsidR="00892C46" w:rsidRDefault="00892C46">
      <w:pPr>
        <w:rPr>
          <w:rFonts w:hint="eastAsia"/>
        </w:rPr>
      </w:pPr>
      <w:r>
        <w:rPr>
          <w:rFonts w:hint="eastAsia"/>
        </w:rPr>
        <w:t>草原上的日子</w:t>
      </w:r>
    </w:p>
    <w:p w14:paraId="1B972771" w14:textId="77777777" w:rsidR="00892C46" w:rsidRDefault="00892C46">
      <w:pPr>
        <w:rPr>
          <w:rFonts w:hint="eastAsia"/>
        </w:rPr>
      </w:pPr>
      <w:r>
        <w:rPr>
          <w:rFonts w:hint="eastAsia"/>
        </w:rPr>
        <w:t>1968年，陈阵响应“上山下乡”的号召，前往内蒙古自治区插队落户。在草原上的日子里，他与牧民们同吃同住，亲身体验了游牧民族的生活方式。这段经历让他对中国北方少数民族的文化有了深入的理解，并激发了他对自然和生命的敬畏之情。陈阵在这里结识了许多朋友，他们之间的故事后来成为了他笔下的素材。特别是他对狼群的观察，更是为他赢得了“草原之子”的美誉。</w:t>
      </w:r>
    </w:p>
    <w:p w14:paraId="380467B6" w14:textId="77777777" w:rsidR="00892C46" w:rsidRDefault="00892C46">
      <w:pPr>
        <w:rPr>
          <w:rFonts w:hint="eastAsia"/>
        </w:rPr>
      </w:pPr>
    </w:p>
    <w:p w14:paraId="02406648" w14:textId="77777777" w:rsidR="00892C46" w:rsidRDefault="00892C46">
      <w:pPr>
        <w:rPr>
          <w:rFonts w:hint="eastAsia"/>
        </w:rPr>
      </w:pPr>
      <w:r>
        <w:rPr>
          <w:rFonts w:hint="eastAsia"/>
        </w:rPr>
        <w:t xml:space="preserve"> </w:t>
      </w:r>
    </w:p>
    <w:p w14:paraId="5B080148" w14:textId="77777777" w:rsidR="00892C46" w:rsidRDefault="00892C46">
      <w:pPr>
        <w:rPr>
          <w:rFonts w:hint="eastAsia"/>
        </w:rPr>
      </w:pPr>
      <w:r>
        <w:rPr>
          <w:rFonts w:hint="eastAsia"/>
        </w:rPr>
        <w:t>《狼图腾》的诞生</w:t>
      </w:r>
    </w:p>
    <w:p w14:paraId="16A7C0CF" w14:textId="77777777" w:rsidR="00892C46" w:rsidRDefault="00892C46">
      <w:pPr>
        <w:rPr>
          <w:rFonts w:hint="eastAsia"/>
        </w:rPr>
      </w:pPr>
      <w:r>
        <w:rPr>
          <w:rFonts w:hint="eastAsia"/>
        </w:rPr>
        <w:t>陈阵最著名的作品莫过于《狼图腾》，这部小说以他在内蒙古草原的生活经历为蓝本，讲述了人与狼之间的复杂关系。书中通过对狼性的描绘，探讨了人性、文化冲突以及环境保护等深层次的问题。《狼图腾》一经出版便引起了巨大的轰动，不仅在国内获得了极高的评价，还被翻译成多种语言，在国际上也受到了广泛关注。陈阵通过这部作品表达了自己对于传统文化和现代社会之间矛盾的看法，呼吁人们尊重自然，保护生态环境。</w:t>
      </w:r>
    </w:p>
    <w:p w14:paraId="5E29A457" w14:textId="77777777" w:rsidR="00892C46" w:rsidRDefault="00892C46">
      <w:pPr>
        <w:rPr>
          <w:rFonts w:hint="eastAsia"/>
        </w:rPr>
      </w:pPr>
    </w:p>
    <w:p w14:paraId="55C34DA7" w14:textId="77777777" w:rsidR="00892C46" w:rsidRDefault="00892C46">
      <w:pPr>
        <w:rPr>
          <w:rFonts w:hint="eastAsia"/>
        </w:rPr>
      </w:pPr>
      <w:r>
        <w:rPr>
          <w:rFonts w:hint="eastAsia"/>
        </w:rPr>
        <w:t xml:space="preserve"> </w:t>
      </w:r>
    </w:p>
    <w:p w14:paraId="527B9D12" w14:textId="77777777" w:rsidR="00892C46" w:rsidRDefault="00892C46">
      <w:pPr>
        <w:rPr>
          <w:rFonts w:hint="eastAsia"/>
        </w:rPr>
      </w:pPr>
      <w:r>
        <w:rPr>
          <w:rFonts w:hint="eastAsia"/>
        </w:rPr>
        <w:t>文学成就与影响力</w:t>
      </w:r>
    </w:p>
    <w:p w14:paraId="6635EAC8" w14:textId="77777777" w:rsidR="00892C46" w:rsidRDefault="00892C46">
      <w:pPr>
        <w:rPr>
          <w:rFonts w:hint="eastAsia"/>
        </w:rPr>
      </w:pPr>
      <w:r>
        <w:rPr>
          <w:rFonts w:hint="eastAsia"/>
        </w:rPr>
        <w:t>除了《狼图腾》之外，陈阵还有许多其他优秀的作品。他的散文集《远方的鼓声》记录了他在世界各地旅行时的感受；长篇小说《蒙古王》则展现了蒙古帝国的辉煌历史。陈阵的文字风格独特，既有诗意般的抒情，又有深刻的哲理思考。他善于用细腻的笔触描写人物内心世界，使读者能够感同身受。他也非常注重故事情节的构建，让每一个故事都充满了悬念和惊喜。陈阵的作品深受广大读者的喜爱，被誉为“当代文坛的一颗璀璨明星”。</w:t>
      </w:r>
    </w:p>
    <w:p w14:paraId="7AEAC70B" w14:textId="77777777" w:rsidR="00892C46" w:rsidRDefault="00892C46">
      <w:pPr>
        <w:rPr>
          <w:rFonts w:hint="eastAsia"/>
        </w:rPr>
      </w:pPr>
    </w:p>
    <w:p w14:paraId="6CC4BDD7" w14:textId="77777777" w:rsidR="00892C46" w:rsidRDefault="00892C46">
      <w:pPr>
        <w:rPr>
          <w:rFonts w:hint="eastAsia"/>
        </w:rPr>
      </w:pPr>
      <w:r>
        <w:rPr>
          <w:rFonts w:hint="eastAsia"/>
        </w:rPr>
        <w:t xml:space="preserve"> </w:t>
      </w:r>
    </w:p>
    <w:p w14:paraId="57E05C00" w14:textId="77777777" w:rsidR="00892C46" w:rsidRDefault="00892C46">
      <w:pPr>
        <w:rPr>
          <w:rFonts w:hint="eastAsia"/>
        </w:rPr>
      </w:pPr>
      <w:r>
        <w:rPr>
          <w:rFonts w:hint="eastAsia"/>
        </w:rPr>
        <w:t>晚年生活与遗产</w:t>
      </w:r>
    </w:p>
    <w:p w14:paraId="3642CF9F" w14:textId="77777777" w:rsidR="00892C46" w:rsidRDefault="00892C46">
      <w:pPr>
        <w:rPr>
          <w:rFonts w:hint="eastAsia"/>
        </w:rPr>
      </w:pPr>
      <w:r>
        <w:rPr>
          <w:rFonts w:hint="eastAsia"/>
        </w:rPr>
        <w:t>进入晚年后，陈阵依然保持着对文学创作的热情。他继续发表新作，积极参与各种文化交流活动。与此他也开始关注年轻一代作家的成长，经常给予他们指导和支持。陈阵认为，文学是连接过去与未来的桥梁，每一位作家都应该肩负起传承文化的使命。在他看来，只有不断探索新的表达方式，才能让中国文学在世界舞台上绽放更加耀眼的光芒。陈阵的一生是对文学执着追求的一生，他的精神将永远激励着后来者不断前行。</w:t>
      </w:r>
    </w:p>
    <w:p w14:paraId="454FDDEE" w14:textId="77777777" w:rsidR="00892C46" w:rsidRDefault="00892C46">
      <w:pPr>
        <w:rPr>
          <w:rFonts w:hint="eastAsia"/>
        </w:rPr>
      </w:pPr>
    </w:p>
    <w:p w14:paraId="753C087C" w14:textId="77777777" w:rsidR="00892C46" w:rsidRDefault="00892C46">
      <w:pPr>
        <w:rPr>
          <w:rFonts w:hint="eastAsia"/>
        </w:rPr>
      </w:pPr>
      <w:r>
        <w:rPr>
          <w:rFonts w:hint="eastAsia"/>
        </w:rPr>
        <w:t>本文是由每日作文网(2345lzwz.com)为大家创作</w:t>
      </w:r>
    </w:p>
    <w:p w14:paraId="7230FDE9" w14:textId="2401D458" w:rsidR="00DC69DC" w:rsidRDefault="00DC69DC"/>
    <w:sectPr w:rsidR="00DC6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DC"/>
    <w:rsid w:val="004F584A"/>
    <w:rsid w:val="00892C46"/>
    <w:rsid w:val="00DC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121C71-34E9-4D3C-A128-ECC7DE67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9DC"/>
    <w:rPr>
      <w:rFonts w:cstheme="majorBidi"/>
      <w:color w:val="2F5496" w:themeColor="accent1" w:themeShade="BF"/>
      <w:sz w:val="28"/>
      <w:szCs w:val="28"/>
    </w:rPr>
  </w:style>
  <w:style w:type="character" w:customStyle="1" w:styleId="50">
    <w:name w:val="标题 5 字符"/>
    <w:basedOn w:val="a0"/>
    <w:link w:val="5"/>
    <w:uiPriority w:val="9"/>
    <w:semiHidden/>
    <w:rsid w:val="00DC69DC"/>
    <w:rPr>
      <w:rFonts w:cstheme="majorBidi"/>
      <w:color w:val="2F5496" w:themeColor="accent1" w:themeShade="BF"/>
      <w:sz w:val="24"/>
    </w:rPr>
  </w:style>
  <w:style w:type="character" w:customStyle="1" w:styleId="60">
    <w:name w:val="标题 6 字符"/>
    <w:basedOn w:val="a0"/>
    <w:link w:val="6"/>
    <w:uiPriority w:val="9"/>
    <w:semiHidden/>
    <w:rsid w:val="00DC69DC"/>
    <w:rPr>
      <w:rFonts w:cstheme="majorBidi"/>
      <w:b/>
      <w:bCs/>
      <w:color w:val="2F5496" w:themeColor="accent1" w:themeShade="BF"/>
    </w:rPr>
  </w:style>
  <w:style w:type="character" w:customStyle="1" w:styleId="70">
    <w:name w:val="标题 7 字符"/>
    <w:basedOn w:val="a0"/>
    <w:link w:val="7"/>
    <w:uiPriority w:val="9"/>
    <w:semiHidden/>
    <w:rsid w:val="00DC69DC"/>
    <w:rPr>
      <w:rFonts w:cstheme="majorBidi"/>
      <w:b/>
      <w:bCs/>
      <w:color w:val="595959" w:themeColor="text1" w:themeTint="A6"/>
    </w:rPr>
  </w:style>
  <w:style w:type="character" w:customStyle="1" w:styleId="80">
    <w:name w:val="标题 8 字符"/>
    <w:basedOn w:val="a0"/>
    <w:link w:val="8"/>
    <w:uiPriority w:val="9"/>
    <w:semiHidden/>
    <w:rsid w:val="00DC69DC"/>
    <w:rPr>
      <w:rFonts w:cstheme="majorBidi"/>
      <w:color w:val="595959" w:themeColor="text1" w:themeTint="A6"/>
    </w:rPr>
  </w:style>
  <w:style w:type="character" w:customStyle="1" w:styleId="90">
    <w:name w:val="标题 9 字符"/>
    <w:basedOn w:val="a0"/>
    <w:link w:val="9"/>
    <w:uiPriority w:val="9"/>
    <w:semiHidden/>
    <w:rsid w:val="00DC69DC"/>
    <w:rPr>
      <w:rFonts w:eastAsiaTheme="majorEastAsia" w:cstheme="majorBidi"/>
      <w:color w:val="595959" w:themeColor="text1" w:themeTint="A6"/>
    </w:rPr>
  </w:style>
  <w:style w:type="paragraph" w:styleId="a3">
    <w:name w:val="Title"/>
    <w:basedOn w:val="a"/>
    <w:next w:val="a"/>
    <w:link w:val="a4"/>
    <w:uiPriority w:val="10"/>
    <w:qFormat/>
    <w:rsid w:val="00DC6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9DC"/>
    <w:pPr>
      <w:spacing w:before="160"/>
      <w:jc w:val="center"/>
    </w:pPr>
    <w:rPr>
      <w:i/>
      <w:iCs/>
      <w:color w:val="404040" w:themeColor="text1" w:themeTint="BF"/>
    </w:rPr>
  </w:style>
  <w:style w:type="character" w:customStyle="1" w:styleId="a8">
    <w:name w:val="引用 字符"/>
    <w:basedOn w:val="a0"/>
    <w:link w:val="a7"/>
    <w:uiPriority w:val="29"/>
    <w:rsid w:val="00DC69DC"/>
    <w:rPr>
      <w:i/>
      <w:iCs/>
      <w:color w:val="404040" w:themeColor="text1" w:themeTint="BF"/>
    </w:rPr>
  </w:style>
  <w:style w:type="paragraph" w:styleId="a9">
    <w:name w:val="List Paragraph"/>
    <w:basedOn w:val="a"/>
    <w:uiPriority w:val="34"/>
    <w:qFormat/>
    <w:rsid w:val="00DC69DC"/>
    <w:pPr>
      <w:ind w:left="720"/>
      <w:contextualSpacing/>
    </w:pPr>
  </w:style>
  <w:style w:type="character" w:styleId="aa">
    <w:name w:val="Intense Emphasis"/>
    <w:basedOn w:val="a0"/>
    <w:uiPriority w:val="21"/>
    <w:qFormat/>
    <w:rsid w:val="00DC69DC"/>
    <w:rPr>
      <w:i/>
      <w:iCs/>
      <w:color w:val="2F5496" w:themeColor="accent1" w:themeShade="BF"/>
    </w:rPr>
  </w:style>
  <w:style w:type="paragraph" w:styleId="ab">
    <w:name w:val="Intense Quote"/>
    <w:basedOn w:val="a"/>
    <w:next w:val="a"/>
    <w:link w:val="ac"/>
    <w:uiPriority w:val="30"/>
    <w:qFormat/>
    <w:rsid w:val="00DC6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9DC"/>
    <w:rPr>
      <w:i/>
      <w:iCs/>
      <w:color w:val="2F5496" w:themeColor="accent1" w:themeShade="BF"/>
    </w:rPr>
  </w:style>
  <w:style w:type="character" w:styleId="ad">
    <w:name w:val="Intense Reference"/>
    <w:basedOn w:val="a0"/>
    <w:uiPriority w:val="32"/>
    <w:qFormat/>
    <w:rsid w:val="00DC6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