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47D7D" w14:textId="77777777" w:rsidR="00D2207A" w:rsidRDefault="00D2207A">
      <w:pPr>
        <w:rPr>
          <w:rFonts w:hint="eastAsia"/>
        </w:rPr>
      </w:pPr>
    </w:p>
    <w:p w14:paraId="1960A6D6" w14:textId="77777777" w:rsidR="00D2207A" w:rsidRDefault="00D2207A">
      <w:pPr>
        <w:rPr>
          <w:rFonts w:hint="eastAsia"/>
        </w:rPr>
      </w:pPr>
      <w:r>
        <w:rPr>
          <w:rFonts w:hint="eastAsia"/>
        </w:rPr>
        <w:tab/>
        <w:t>池上白居易带的拼音：穿越时空的音韵之美</w:t>
      </w:r>
    </w:p>
    <w:p w14:paraId="42576DE2" w14:textId="77777777" w:rsidR="00D2207A" w:rsidRDefault="00D2207A">
      <w:pPr>
        <w:rPr>
          <w:rFonts w:hint="eastAsia"/>
        </w:rPr>
      </w:pPr>
    </w:p>
    <w:p w14:paraId="61DB036A" w14:textId="77777777" w:rsidR="00D2207A" w:rsidRDefault="00D2207A">
      <w:pPr>
        <w:rPr>
          <w:rFonts w:hint="eastAsia"/>
        </w:rPr>
      </w:pPr>
    </w:p>
    <w:p w14:paraId="00C073E8" w14:textId="77777777" w:rsidR="00D2207A" w:rsidRDefault="00D2207A">
      <w:pPr>
        <w:rPr>
          <w:rFonts w:hint="eastAsia"/>
        </w:rPr>
      </w:pPr>
      <w:r>
        <w:rPr>
          <w:rFonts w:hint="eastAsia"/>
        </w:rPr>
        <w:tab/>
        <w:t>在中国古代诗歌的璀璨星空中，唐代诗人白居易以其通俗易懂、情感真挚的作品而独树一帜。他的诗不仅在当时广为流传，而且历经千年，至今仍被人们吟诵。《池上》便是他众多作品中的一首小诗，短短几句，却勾勒出一幅宁静和谐的画面。当我们以现代汉语拼音的方式重新审视这首诗时，仿佛可以听见那从历史深处传来的悠扬音韵。</w:t>
      </w:r>
    </w:p>
    <w:p w14:paraId="7F7B1100" w14:textId="77777777" w:rsidR="00D2207A" w:rsidRDefault="00D2207A">
      <w:pPr>
        <w:rPr>
          <w:rFonts w:hint="eastAsia"/>
        </w:rPr>
      </w:pPr>
    </w:p>
    <w:p w14:paraId="7EE3F6AB" w14:textId="77777777" w:rsidR="00D2207A" w:rsidRDefault="00D2207A">
      <w:pPr>
        <w:rPr>
          <w:rFonts w:hint="eastAsia"/>
        </w:rPr>
      </w:pPr>
    </w:p>
    <w:p w14:paraId="2BA6A609" w14:textId="77777777" w:rsidR="00D2207A" w:rsidRDefault="00D2207A">
      <w:pPr>
        <w:rPr>
          <w:rFonts w:hint="eastAsia"/>
        </w:rPr>
      </w:pPr>
    </w:p>
    <w:p w14:paraId="31B3920C" w14:textId="77777777" w:rsidR="00D2207A" w:rsidRDefault="00D2207A">
      <w:pPr>
        <w:rPr>
          <w:rFonts w:hint="eastAsia"/>
        </w:rPr>
      </w:pPr>
      <w:r>
        <w:rPr>
          <w:rFonts w:hint="eastAsia"/>
        </w:rPr>
        <w:tab/>
        <w:t>拼音与古诗的邂逅</w:t>
      </w:r>
    </w:p>
    <w:p w14:paraId="1EA7F62E" w14:textId="77777777" w:rsidR="00D2207A" w:rsidRDefault="00D2207A">
      <w:pPr>
        <w:rPr>
          <w:rFonts w:hint="eastAsia"/>
        </w:rPr>
      </w:pPr>
    </w:p>
    <w:p w14:paraId="7B17495E" w14:textId="77777777" w:rsidR="00D2207A" w:rsidRDefault="00D2207A">
      <w:pPr>
        <w:rPr>
          <w:rFonts w:hint="eastAsia"/>
        </w:rPr>
      </w:pPr>
    </w:p>
    <w:p w14:paraId="449991EE" w14:textId="77777777" w:rsidR="00D2207A" w:rsidRDefault="00D2207A">
      <w:pPr>
        <w:rPr>
          <w:rFonts w:hint="eastAsia"/>
        </w:rPr>
      </w:pPr>
      <w:r>
        <w:rPr>
          <w:rFonts w:hint="eastAsia"/>
        </w:rPr>
        <w:tab/>
        <w:t>xiǎo wá chēng xiǎo tǐng ， tōu cǎi bái lián huí 。</w:t>
      </w:r>
    </w:p>
    <w:p w14:paraId="1B54C41F" w14:textId="77777777" w:rsidR="00D2207A" w:rsidRDefault="00D2207A">
      <w:pPr>
        <w:rPr>
          <w:rFonts w:hint="eastAsia"/>
        </w:rPr>
      </w:pPr>
    </w:p>
    <w:p w14:paraId="4B185133" w14:textId="77777777" w:rsidR="00D2207A" w:rsidRDefault="00D2207A">
      <w:pPr>
        <w:rPr>
          <w:rFonts w:hint="eastAsia"/>
        </w:rPr>
      </w:pPr>
      <w:r>
        <w:rPr>
          <w:rFonts w:hint="eastAsia"/>
        </w:rPr>
        <w:t>小娃撑小艇，偷采白莲回。</w:t>
      </w:r>
    </w:p>
    <w:p w14:paraId="578F4B04" w14:textId="77777777" w:rsidR="00D2207A" w:rsidRDefault="00D2207A">
      <w:pPr>
        <w:rPr>
          <w:rFonts w:hint="eastAsia"/>
        </w:rPr>
      </w:pPr>
    </w:p>
    <w:p w14:paraId="6C527FE6" w14:textId="77777777" w:rsidR="00D2207A" w:rsidRDefault="00D2207A">
      <w:pPr>
        <w:rPr>
          <w:rFonts w:hint="eastAsia"/>
        </w:rPr>
      </w:pPr>
      <w:r>
        <w:rPr>
          <w:rFonts w:hint="eastAsia"/>
        </w:rPr>
        <w:t>bù jiě cáng zōng jì ， fú píng yī dào kāi 。</w:t>
      </w:r>
    </w:p>
    <w:p w14:paraId="3B646431" w14:textId="77777777" w:rsidR="00D2207A" w:rsidRDefault="00D2207A">
      <w:pPr>
        <w:rPr>
          <w:rFonts w:hint="eastAsia"/>
        </w:rPr>
      </w:pPr>
    </w:p>
    <w:p w14:paraId="4B176561" w14:textId="77777777" w:rsidR="00D2207A" w:rsidRDefault="00D2207A">
      <w:pPr>
        <w:rPr>
          <w:rFonts w:hint="eastAsia"/>
        </w:rPr>
      </w:pPr>
      <w:r>
        <w:rPr>
          <w:rFonts w:hint="eastAsia"/>
        </w:rPr>
        <w:t>不解藏踪迹，浮萍一道开。</w:t>
      </w:r>
    </w:p>
    <w:p w14:paraId="1DD75015" w14:textId="77777777" w:rsidR="00D2207A" w:rsidRDefault="00D2207A">
      <w:pPr>
        <w:rPr>
          <w:rFonts w:hint="eastAsia"/>
        </w:rPr>
      </w:pPr>
    </w:p>
    <w:p w14:paraId="604B89C7" w14:textId="77777777" w:rsidR="00D2207A" w:rsidRDefault="00D2207A">
      <w:pPr>
        <w:rPr>
          <w:rFonts w:hint="eastAsia"/>
        </w:rPr>
      </w:pPr>
      <w:r>
        <w:rPr>
          <w:rFonts w:hint="eastAsia"/>
        </w:rPr>
        <w:t>汉语拼音是中华人民共和国成立后推行的一种拉丁字母标记法，用于标注汉字的发音。它使得我们能够跨越时空，用一种更为直观的方式去感受古人创作时的语音之美。通过拼音，我们可以更准确地把握每个字词的发音，从而更好地理解诗歌的节奏和韵律。</w:t>
      </w:r>
    </w:p>
    <w:p w14:paraId="6842B7DB" w14:textId="77777777" w:rsidR="00D2207A" w:rsidRDefault="00D2207A">
      <w:pPr>
        <w:rPr>
          <w:rFonts w:hint="eastAsia"/>
        </w:rPr>
      </w:pPr>
    </w:p>
    <w:p w14:paraId="69248221" w14:textId="77777777" w:rsidR="00D2207A" w:rsidRDefault="00D2207A">
      <w:pPr>
        <w:rPr>
          <w:rFonts w:hint="eastAsia"/>
        </w:rPr>
      </w:pPr>
    </w:p>
    <w:p w14:paraId="1757A5F0" w14:textId="77777777" w:rsidR="00D2207A" w:rsidRDefault="00D2207A">
      <w:pPr>
        <w:rPr>
          <w:rFonts w:hint="eastAsia"/>
        </w:rPr>
      </w:pPr>
    </w:p>
    <w:p w14:paraId="5869BDA9" w14:textId="77777777" w:rsidR="00D2207A" w:rsidRDefault="00D2207A">
      <w:pPr>
        <w:rPr>
          <w:rFonts w:hint="eastAsia"/>
        </w:rPr>
      </w:pPr>
      <w:r>
        <w:rPr>
          <w:rFonts w:hint="eastAsia"/>
        </w:rPr>
        <w:tab/>
        <w:t>池上的诗意世界</w:t>
      </w:r>
    </w:p>
    <w:p w14:paraId="251040DA" w14:textId="77777777" w:rsidR="00D2207A" w:rsidRDefault="00D2207A">
      <w:pPr>
        <w:rPr>
          <w:rFonts w:hint="eastAsia"/>
        </w:rPr>
      </w:pPr>
    </w:p>
    <w:p w14:paraId="14F0409A" w14:textId="77777777" w:rsidR="00D2207A" w:rsidRDefault="00D2207A">
      <w:pPr>
        <w:rPr>
          <w:rFonts w:hint="eastAsia"/>
        </w:rPr>
      </w:pPr>
    </w:p>
    <w:p w14:paraId="4B9E548B" w14:textId="77777777" w:rsidR="00D2207A" w:rsidRDefault="00D2207A">
      <w:pPr>
        <w:rPr>
          <w:rFonts w:hint="eastAsia"/>
        </w:rPr>
      </w:pPr>
      <w:r>
        <w:rPr>
          <w:rFonts w:hint="eastAsia"/>
        </w:rPr>
        <w:tab/>
        <w:t>在这首简短的小诗里，白居易描绘了一个夏日傍晚的场景：“不妆点，自成景”。诗人笔下的池塘没有刻意的修饰，却自然地呈现出一片美丽的景色。随着夕阳西下，水面映射着晚霞的余晖，渔民们划船归来，这一切构成了一幅动人的田园风光图。诗句中的每一个字都充满了画面感，让人仿佛身临其境，感受到那份宁静与祥和。</w:t>
      </w:r>
    </w:p>
    <w:p w14:paraId="65753F4D" w14:textId="77777777" w:rsidR="00D2207A" w:rsidRDefault="00D2207A">
      <w:pPr>
        <w:rPr>
          <w:rFonts w:hint="eastAsia"/>
        </w:rPr>
      </w:pPr>
    </w:p>
    <w:p w14:paraId="4D1476AC" w14:textId="77777777" w:rsidR="00D2207A" w:rsidRDefault="00D2207A">
      <w:pPr>
        <w:rPr>
          <w:rFonts w:hint="eastAsia"/>
        </w:rPr>
      </w:pPr>
    </w:p>
    <w:p w14:paraId="5D88EDE7" w14:textId="77777777" w:rsidR="00D2207A" w:rsidRDefault="00D2207A">
      <w:pPr>
        <w:rPr>
          <w:rFonts w:hint="eastAsia"/>
        </w:rPr>
      </w:pPr>
    </w:p>
    <w:p w14:paraId="61C3D1B1" w14:textId="77777777" w:rsidR="00D2207A" w:rsidRDefault="00D2207A">
      <w:pPr>
        <w:rPr>
          <w:rFonts w:hint="eastAsia"/>
        </w:rPr>
      </w:pPr>
      <w:r>
        <w:rPr>
          <w:rFonts w:hint="eastAsia"/>
        </w:rPr>
        <w:tab/>
        <w:t>从文字到声音的转换</w:t>
      </w:r>
    </w:p>
    <w:p w14:paraId="135E933F" w14:textId="77777777" w:rsidR="00D2207A" w:rsidRDefault="00D2207A">
      <w:pPr>
        <w:rPr>
          <w:rFonts w:hint="eastAsia"/>
        </w:rPr>
      </w:pPr>
    </w:p>
    <w:p w14:paraId="6FA267D3" w14:textId="77777777" w:rsidR="00D2207A" w:rsidRDefault="00D2207A">
      <w:pPr>
        <w:rPr>
          <w:rFonts w:hint="eastAsia"/>
        </w:rPr>
      </w:pPr>
    </w:p>
    <w:p w14:paraId="6ADB8C97" w14:textId="77777777" w:rsidR="00D2207A" w:rsidRDefault="00D2207A">
      <w:pPr>
        <w:rPr>
          <w:rFonts w:hint="eastAsia"/>
        </w:rPr>
      </w:pPr>
      <w:r>
        <w:rPr>
          <w:rFonts w:hint="eastAsia"/>
        </w:rPr>
        <w:tab/>
        <w:t>当我们将《池上》转化为拼音形式时，“bù zhuāng diǎn, zì chéng jǐng”这些简单的符号组合起来，就变成了一种特殊的语言代码。它们不仅仅是代表发音的符号，更是连接古今文化的桥梁。通过拼音，我们可以尝试模仿古人在吟诵诗歌时的声调变化，体验那一份独特的音乐性。这种从文字到声音的转换过程，让古老的诗词焕发出新的生命力。</w:t>
      </w:r>
    </w:p>
    <w:p w14:paraId="2D59793D" w14:textId="77777777" w:rsidR="00D2207A" w:rsidRDefault="00D2207A">
      <w:pPr>
        <w:rPr>
          <w:rFonts w:hint="eastAsia"/>
        </w:rPr>
      </w:pPr>
    </w:p>
    <w:p w14:paraId="2217696E" w14:textId="77777777" w:rsidR="00D2207A" w:rsidRDefault="00D2207A">
      <w:pPr>
        <w:rPr>
          <w:rFonts w:hint="eastAsia"/>
        </w:rPr>
      </w:pPr>
    </w:p>
    <w:p w14:paraId="3063DE29" w14:textId="77777777" w:rsidR="00D2207A" w:rsidRDefault="00D2207A">
      <w:pPr>
        <w:rPr>
          <w:rFonts w:hint="eastAsia"/>
        </w:rPr>
      </w:pPr>
    </w:p>
    <w:p w14:paraId="19B74426" w14:textId="77777777" w:rsidR="00D2207A" w:rsidRDefault="00D2207A">
      <w:pPr>
        <w:rPr>
          <w:rFonts w:hint="eastAsia"/>
        </w:rPr>
      </w:pPr>
      <w:r>
        <w:rPr>
          <w:rFonts w:hint="eastAsia"/>
        </w:rPr>
        <w:tab/>
        <w:t>传承与创新：拼音助力古典文学</w:t>
      </w:r>
    </w:p>
    <w:p w14:paraId="69B3DB99" w14:textId="77777777" w:rsidR="00D2207A" w:rsidRDefault="00D2207A">
      <w:pPr>
        <w:rPr>
          <w:rFonts w:hint="eastAsia"/>
        </w:rPr>
      </w:pPr>
    </w:p>
    <w:p w14:paraId="78601BC8" w14:textId="77777777" w:rsidR="00D2207A" w:rsidRDefault="00D2207A">
      <w:pPr>
        <w:rPr>
          <w:rFonts w:hint="eastAsia"/>
        </w:rPr>
      </w:pPr>
    </w:p>
    <w:p w14:paraId="7859E4F1" w14:textId="77777777" w:rsidR="00D2207A" w:rsidRDefault="00D2207A">
      <w:pPr>
        <w:rPr>
          <w:rFonts w:hint="eastAsia"/>
        </w:rPr>
      </w:pPr>
      <w:r>
        <w:rPr>
          <w:rFonts w:hint="eastAsia"/>
        </w:rPr>
        <w:tab/>
        <w:t>汉语拼音作为一项重要的语言工具，在推广普通话、教育学习以及文化交流等方面发挥着不可替代的作用。对于像《池上》这样的古典文学作品而言，拼音提供了一种新的解读途径。它帮助读者尤其是年轻一代更容易接近并理解这些经典之作，同时也促进了传统文化在全球范围内的传播与发展。在这个过程中，我们既保留了对传统的尊重，又融入了时代的创新元素。</w:t>
      </w:r>
    </w:p>
    <w:p w14:paraId="3E28EB95" w14:textId="77777777" w:rsidR="00D2207A" w:rsidRDefault="00D2207A">
      <w:pPr>
        <w:rPr>
          <w:rFonts w:hint="eastAsia"/>
        </w:rPr>
      </w:pPr>
    </w:p>
    <w:p w14:paraId="07A2FF24" w14:textId="77777777" w:rsidR="00D2207A" w:rsidRDefault="00D2207A">
      <w:pPr>
        <w:rPr>
          <w:rFonts w:hint="eastAsia"/>
        </w:rPr>
      </w:pPr>
    </w:p>
    <w:p w14:paraId="3725E0E3" w14:textId="77777777" w:rsidR="00D2207A" w:rsidRDefault="00D2207A">
      <w:pPr>
        <w:rPr>
          <w:rFonts w:hint="eastAsia"/>
        </w:rPr>
      </w:pPr>
    </w:p>
    <w:p w14:paraId="5269B0EE" w14:textId="77777777" w:rsidR="00D2207A" w:rsidRDefault="00D2207A">
      <w:pPr>
        <w:rPr>
          <w:rFonts w:hint="eastAsia"/>
        </w:rPr>
      </w:pPr>
      <w:r>
        <w:rPr>
          <w:rFonts w:hint="eastAsia"/>
        </w:rPr>
        <w:tab/>
        <w:t>最后的总结：聆听历史的声音</w:t>
      </w:r>
    </w:p>
    <w:p w14:paraId="3D88C522" w14:textId="77777777" w:rsidR="00D2207A" w:rsidRDefault="00D2207A">
      <w:pPr>
        <w:rPr>
          <w:rFonts w:hint="eastAsia"/>
        </w:rPr>
      </w:pPr>
    </w:p>
    <w:p w14:paraId="5F27E2AB" w14:textId="77777777" w:rsidR="00D2207A" w:rsidRDefault="00D2207A">
      <w:pPr>
        <w:rPr>
          <w:rFonts w:hint="eastAsia"/>
        </w:rPr>
      </w:pPr>
    </w:p>
    <w:p w14:paraId="46A8D36E" w14:textId="77777777" w:rsidR="00D2207A" w:rsidRDefault="00D2207A">
      <w:pPr>
        <w:rPr>
          <w:rFonts w:hint="eastAsia"/>
        </w:rPr>
      </w:pPr>
      <w:r>
        <w:rPr>
          <w:rFonts w:hint="eastAsia"/>
        </w:rPr>
        <w:tab/>
        <w:t>通过《池上》这首诗及其拼音形式，我们得以聆听来自唐朝的声音，感受那个时代人们的生活点滴。这不仅是对一位伟大诗人作品的重温，也是对我们自身文化根源的一次深刻探索。每一句诗背后都隐藏着无数的故事，而汉语拼音则像是打开这些故事宝库的一把钥匙，带领我们走进那个遥远而又亲近的历史长河之中。</w:t>
      </w:r>
    </w:p>
    <w:p w14:paraId="5978A525" w14:textId="77777777" w:rsidR="00D2207A" w:rsidRDefault="00D2207A">
      <w:pPr>
        <w:rPr>
          <w:rFonts w:hint="eastAsia"/>
        </w:rPr>
      </w:pPr>
    </w:p>
    <w:p w14:paraId="1AE3FC16" w14:textId="77777777" w:rsidR="00D2207A" w:rsidRDefault="00D2207A">
      <w:pPr>
        <w:rPr>
          <w:rFonts w:hint="eastAsia"/>
        </w:rPr>
      </w:pPr>
    </w:p>
    <w:p w14:paraId="437339A5" w14:textId="77777777" w:rsidR="00D2207A" w:rsidRDefault="00D220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F4078E" w14:textId="374A9642" w:rsidR="00080169" w:rsidRDefault="00080169"/>
    <w:sectPr w:rsidR="000801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169"/>
    <w:rsid w:val="00080169"/>
    <w:rsid w:val="004F584A"/>
    <w:rsid w:val="00D2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C98CAD-B96C-4361-82EE-FCA73BB09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01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01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01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01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01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01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01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01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01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01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01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01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01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01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01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01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01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01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01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0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01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01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01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01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01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01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01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01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01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2025-06-11T02:56:00Z</dcterms:created>
  <dcterms:modified xsi:type="dcterms:W3CDTF">2025-06-11T02:56:00Z</dcterms:modified>
</cp:coreProperties>
</file>