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35E8" w14:textId="77777777" w:rsidR="00CE4663" w:rsidRDefault="00CE4663">
      <w:pPr>
        <w:rPr>
          <w:rFonts w:hint="eastAsia"/>
        </w:rPr>
      </w:pPr>
      <w:r>
        <w:rPr>
          <w:rFonts w:hint="eastAsia"/>
        </w:rPr>
        <w:t>格的拼音并组词</w:t>
      </w:r>
    </w:p>
    <w:p w14:paraId="66479F59" w14:textId="77777777" w:rsidR="00CE4663" w:rsidRDefault="00CE4663">
      <w:pPr>
        <w:rPr>
          <w:rFonts w:hint="eastAsia"/>
        </w:rPr>
      </w:pPr>
      <w:r>
        <w:rPr>
          <w:rFonts w:hint="eastAsia"/>
        </w:rPr>
        <w:t>“格”字在汉语拼音中读作 gé。它是一个多义字，有着丰富的含义和多种用法，在不同的语境中可以表示不同的概念。从古代到现代，“格”一直扮演着重要的角色，出现在文学、建筑、体育、物理等多个领域之中。下面我们将通过几个常见的组词来深入了解“格”的丰富内涵。</w:t>
      </w:r>
    </w:p>
    <w:p w14:paraId="2835BB10" w14:textId="77777777" w:rsidR="00CE4663" w:rsidRDefault="00CE4663">
      <w:pPr>
        <w:rPr>
          <w:rFonts w:hint="eastAsia"/>
        </w:rPr>
      </w:pPr>
    </w:p>
    <w:p w14:paraId="6FD0AD52" w14:textId="77777777" w:rsidR="00CE4663" w:rsidRDefault="00CE4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70A44" w14:textId="77777777" w:rsidR="00CE4663" w:rsidRDefault="00CE4663">
      <w:pPr>
        <w:rPr>
          <w:rFonts w:hint="eastAsia"/>
        </w:rPr>
      </w:pPr>
      <w:r>
        <w:rPr>
          <w:rFonts w:hint="eastAsia"/>
        </w:rPr>
        <w:t>格式与规范</w:t>
      </w:r>
    </w:p>
    <w:p w14:paraId="1D075BD1" w14:textId="77777777" w:rsidR="00CE4663" w:rsidRDefault="00CE4663">
      <w:pPr>
        <w:rPr>
          <w:rFonts w:hint="eastAsia"/>
        </w:rPr>
      </w:pPr>
      <w:r>
        <w:rPr>
          <w:rFonts w:hint="eastAsia"/>
        </w:rPr>
        <w:t>“格式”是“格”字最常见的组合之一，指的是文件、文档或数据排列的方式和规则。无论是书写一封信件还是编写一份报告，正确的格式都是至关重要的。格式不仅影响了信息的呈现方式，也体现了作者对读者的尊重以及对内容的专业态度。例如，在商务信函中遵循标准格式可以增加对方的信任感；而在学术论文里，则必须严格按照特定的引用格式，以确保研究成果的准确性和权威性。</w:t>
      </w:r>
    </w:p>
    <w:p w14:paraId="2303CB9D" w14:textId="77777777" w:rsidR="00CE4663" w:rsidRDefault="00CE4663">
      <w:pPr>
        <w:rPr>
          <w:rFonts w:hint="eastAsia"/>
        </w:rPr>
      </w:pPr>
    </w:p>
    <w:p w14:paraId="1C7ED18F" w14:textId="77777777" w:rsidR="00CE4663" w:rsidRDefault="00CE4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FF8ED" w14:textId="77777777" w:rsidR="00CE4663" w:rsidRDefault="00CE4663">
      <w:pPr>
        <w:rPr>
          <w:rFonts w:hint="eastAsia"/>
        </w:rPr>
      </w:pPr>
      <w:r>
        <w:rPr>
          <w:rFonts w:hint="eastAsia"/>
        </w:rPr>
        <w:t>格斗与竞技</w:t>
      </w:r>
    </w:p>
    <w:p w14:paraId="392FB4DB" w14:textId="77777777" w:rsidR="00CE4663" w:rsidRDefault="00CE4663">
      <w:pPr>
        <w:rPr>
          <w:rFonts w:hint="eastAsia"/>
        </w:rPr>
      </w:pPr>
      <w:r>
        <w:rPr>
          <w:rFonts w:hint="eastAsia"/>
        </w:rPr>
        <w:t>“格斗”一词则展现了“格”的另一面，这里指的是一种对抗性的体育活动或武术形式。从古希腊的角斗士比赛到现代的综合格斗赛事，格斗精神一直是人类挑战自我、超越极限的象征。运动员们在擂台上挥洒汗水，不仅是为了胜利而战，更是为了证明自己的毅力和勇气。随着时代的变迁，格斗运动也在不断发展演变，如今已形成了包括拳击、跆拳道、柔道等多种风格各异但同样精彩绝伦的比赛项目。</w:t>
      </w:r>
    </w:p>
    <w:p w14:paraId="2D95A068" w14:textId="77777777" w:rsidR="00CE4663" w:rsidRDefault="00CE4663">
      <w:pPr>
        <w:rPr>
          <w:rFonts w:hint="eastAsia"/>
        </w:rPr>
      </w:pPr>
    </w:p>
    <w:p w14:paraId="4E205D59" w14:textId="77777777" w:rsidR="00CE4663" w:rsidRDefault="00CE4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9907C" w14:textId="77777777" w:rsidR="00CE4663" w:rsidRDefault="00CE4663">
      <w:pPr>
        <w:rPr>
          <w:rFonts w:hint="eastAsia"/>
        </w:rPr>
      </w:pPr>
      <w:r>
        <w:rPr>
          <w:rFonts w:hint="eastAsia"/>
        </w:rPr>
        <w:t>格调与品味</w:t>
      </w:r>
    </w:p>
    <w:p w14:paraId="427A98C6" w14:textId="77777777" w:rsidR="00CE4663" w:rsidRDefault="00CE4663">
      <w:pPr>
        <w:rPr>
          <w:rFonts w:hint="eastAsia"/>
        </w:rPr>
      </w:pPr>
      <w:r>
        <w:rPr>
          <w:rFonts w:hint="eastAsia"/>
        </w:rPr>
        <w:t>当提到“格调”时，“格”便带有了更加抽象的意义。格调是指艺术品或者人的行为所表现出的独特气质和艺术水准。一个具有高雅格调的人往往能够展现出良好的修养和独特的魅力。在文学作品中，作家通过对语言的选择和情节的设计赋予故事不同的格调；在音乐创作方面，作曲家利用旋律和节奏传达出作品的情感色彩。无论是绘画、雕塑还是建筑设计，创作者们都力求为作品注入独特的格调，使之成为不朽的经典。</w:t>
      </w:r>
    </w:p>
    <w:p w14:paraId="66F3734E" w14:textId="77777777" w:rsidR="00CE4663" w:rsidRDefault="00CE4663">
      <w:pPr>
        <w:rPr>
          <w:rFonts w:hint="eastAsia"/>
        </w:rPr>
      </w:pPr>
    </w:p>
    <w:p w14:paraId="76F5EC76" w14:textId="77777777" w:rsidR="00CE4663" w:rsidRDefault="00CE4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01383" w14:textId="77777777" w:rsidR="00CE4663" w:rsidRDefault="00CE4663">
      <w:pPr>
        <w:rPr>
          <w:rFonts w:hint="eastAsia"/>
        </w:rPr>
      </w:pPr>
      <w:r>
        <w:rPr>
          <w:rFonts w:hint="eastAsia"/>
        </w:rPr>
        <w:t>格物致知</w:t>
      </w:r>
    </w:p>
    <w:p w14:paraId="06FFE99E" w14:textId="77777777" w:rsidR="00CE4663" w:rsidRDefault="00CE4663">
      <w:pPr>
        <w:rPr>
          <w:rFonts w:hint="eastAsia"/>
        </w:rPr>
      </w:pPr>
      <w:r>
        <w:rPr>
          <w:rFonts w:hint="eastAsia"/>
        </w:rPr>
        <w:t>“格物致知”作为中国古代哲学思想的重要组成部分，体现了“格”的深刻哲理。“格物致知”出自《礼记·大学》，意为通过探究事物的本质从而获得真知。古人认为，只有深入研究自然界的规律，才能真正理解世界的奥秘。这种求真务实的精神贯穿于中华文明发展的始终，并且对中国乃至世界科学的发展产生了深远的影响。今天，“格物致知”的理念仍然激励着无数学者不断探索未知领域，追求真理的脚步从未停止。</w:t>
      </w:r>
    </w:p>
    <w:p w14:paraId="22B4F2C1" w14:textId="77777777" w:rsidR="00CE4663" w:rsidRDefault="00CE4663">
      <w:pPr>
        <w:rPr>
          <w:rFonts w:hint="eastAsia"/>
        </w:rPr>
      </w:pPr>
    </w:p>
    <w:p w14:paraId="10D97B02" w14:textId="77777777" w:rsidR="00CE4663" w:rsidRDefault="00CE4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4AAF1" w14:textId="12D1ACA9" w:rsidR="00D87CBC" w:rsidRDefault="00D87CBC"/>
    <w:sectPr w:rsidR="00D8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BC"/>
    <w:rsid w:val="00CE4663"/>
    <w:rsid w:val="00D87CB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99180-DEE7-4515-A635-F41AC0F6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