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40CE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处在挑战之中的拼音：语言规范、技术变革与文化传承的博弈  </w:t>
      </w:r>
    </w:p>
    <w:p w14:paraId="45044596" w14:textId="77777777" w:rsidR="002D6EC0" w:rsidRDefault="002D6EC0">
      <w:pPr>
        <w:rPr>
          <w:rFonts w:hint="eastAsia"/>
        </w:rPr>
      </w:pPr>
      <w:r>
        <w:rPr>
          <w:rFonts w:hint="eastAsia"/>
        </w:rPr>
        <w:t>“处在挑战之中”的拼音是“chǔ zài tiǎo zhàn zhī zhōng”?。拼音作为汉字语音的标准化注音系统，自1958年《汉语拼音方案》颁布以来，已成为中文教育、国际交流及数字化技术的基础工具。然而，在全球化、技术革新与文化多元的背景下，拼音正面临多重挑战：从方言发音与普通话规范的冲突，到人工智能翻译中的语义歧义；从少数民族语言拼音化的困境，到网络时代拼音缩写的文化失语。这些挑战不仅关乎语言工具的实用性，更折射出技术、文化与身份认同的深层矛盾。</w:t>
      </w:r>
    </w:p>
    <w:p w14:paraId="05005E98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836D9A" w14:textId="77777777" w:rsidR="002D6EC0" w:rsidRDefault="002D6EC0">
      <w:pPr>
        <w:rPr>
          <w:rFonts w:hint="eastAsia"/>
        </w:rPr>
      </w:pPr>
    </w:p>
    <w:p w14:paraId="04617727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挑战一：方言与普通话的拼音博弈：地域文化的表达困境  </w:t>
      </w:r>
    </w:p>
    <w:p w14:paraId="62919AD5" w14:textId="77777777" w:rsidR="002D6EC0" w:rsidRDefault="002D6EC0">
      <w:pPr>
        <w:rPr>
          <w:rFonts w:hint="eastAsia"/>
        </w:rPr>
      </w:pPr>
      <w:r>
        <w:rPr>
          <w:rFonts w:hint="eastAsia"/>
        </w:rPr>
        <w:t>中国方言的多样性为拼音的统一性带来冲击。以粤语为例，“广州”在粤拼中为“Gwong2 zau1”，与普通话拼音“Guǎngzhōu”差异显著。这种差异在方言区引发争议：</w:t>
      </w:r>
    </w:p>
    <w:p w14:paraId="6B079514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B813B92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- **文化认同需求**：部分方言使用者呼吁在公共标识中增加方言拼音（如广州地铁曾尝试双语标注），以保留地域文化特色。  </w:t>
      </w:r>
    </w:p>
    <w:p w14:paraId="2ACDDE48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 - **规范与实用的矛盾**：方言拼音虽能增强文化认同，但可能增加非方言区人群的理解成本，甚至影响国际交流的效率。例如，若“上海”在吴语区标注为“Z?nhae”，可能使外国游客困惑。</w:t>
      </w:r>
    </w:p>
    <w:p w14:paraId="2D6265E2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B05F0F" w14:textId="77777777" w:rsidR="002D6EC0" w:rsidRDefault="002D6EC0">
      <w:pPr>
        <w:rPr>
          <w:rFonts w:hint="eastAsia"/>
        </w:rPr>
      </w:pPr>
      <w:r>
        <w:rPr>
          <w:rFonts w:hint="eastAsia"/>
        </w:rPr>
        <w:t>此外，多音字在方言中的发音差异进一步加剧复杂性。如“处”（chǔ/chù）在吴语中可能存在第三种发音，拼音标注需在规范与多样性间寻找平衡点。</w:t>
      </w:r>
    </w:p>
    <w:p w14:paraId="119511DC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2298EF" w14:textId="77777777" w:rsidR="002D6EC0" w:rsidRDefault="002D6EC0">
      <w:pPr>
        <w:rPr>
          <w:rFonts w:hint="eastAsia"/>
        </w:rPr>
      </w:pPr>
    </w:p>
    <w:p w14:paraId="6F461BDB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挑战二：人工智能时代的拼音语义歧义：机器翻译的“巴别塔”困境  </w:t>
      </w:r>
    </w:p>
    <w:p w14:paraId="0D08A801" w14:textId="77777777" w:rsidR="002D6EC0" w:rsidRDefault="002D6EC0">
      <w:pPr>
        <w:rPr>
          <w:rFonts w:hint="eastAsia"/>
        </w:rPr>
      </w:pPr>
      <w:r>
        <w:rPr>
          <w:rFonts w:hint="eastAsia"/>
        </w:rPr>
        <w:t>随着AI技术在翻译、语音识别等领域的普及，拼音的语义模糊性成为技术瓶颈：</w:t>
      </w:r>
    </w:p>
    <w:p w14:paraId="4F04453A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BC548A8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- **同音词混淆**：拼音“zhongguo”可对应“中国”“终果”“中过”等多个词汇，AI需依赖上下文或字形区分，但在纯语音交互场景中（如智能音箱），错误率显著上升。  </w:t>
      </w:r>
    </w:p>
    <w:p w14:paraId="444CC818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 - **多音字处理难题**：如“行”（xíng/háng）在拼音输入中需人工选择，而AI翻译可能因语境误判。例如，“银行”（yínháng）若被误识为“银行”（yínxíng，行走的银行），将导致语义荒谬。</w:t>
      </w:r>
    </w:p>
    <w:p w14:paraId="6B03DA15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447D5F" w14:textId="77777777" w:rsidR="002D6EC0" w:rsidRDefault="002D6EC0">
      <w:pPr>
        <w:rPr>
          <w:rFonts w:hint="eastAsia"/>
        </w:rPr>
      </w:pPr>
      <w:r>
        <w:rPr>
          <w:rFonts w:hint="eastAsia"/>
        </w:rPr>
        <w:t>此外，拼音缩写在网络语言中的滥用（如“yyds”“xswl”）进一步加剧语义碎片化，使AI难以建立有效的语言模型。</w:t>
      </w:r>
    </w:p>
    <w:p w14:paraId="08E28A42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F34382" w14:textId="77777777" w:rsidR="002D6EC0" w:rsidRDefault="002D6EC0">
      <w:pPr>
        <w:rPr>
          <w:rFonts w:hint="eastAsia"/>
        </w:rPr>
      </w:pPr>
    </w:p>
    <w:p w14:paraId="7641331F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挑战三：少数民族语言拼音化的技术伦理：文化保护与工具理性的冲突  </w:t>
      </w:r>
    </w:p>
    <w:p w14:paraId="2ECB1239" w14:textId="77777777" w:rsidR="002D6EC0" w:rsidRDefault="002D6EC0">
      <w:pPr>
        <w:rPr>
          <w:rFonts w:hint="eastAsia"/>
        </w:rPr>
      </w:pPr>
      <w:r>
        <w:rPr>
          <w:rFonts w:hint="eastAsia"/>
        </w:rPr>
        <w:t>中国55个少数民族中，部分语言无传统文字，拼音化成为语言记录与传播的重要手段。然而，这一过程面临两难：</w:t>
      </w:r>
    </w:p>
    <w:p w14:paraId="31DFB78E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58D133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- **技术标准化压力**：为融入数字系统，少数民族语言需采用拉丁字母拼音（如维吾尔语“???????”→“ürümqi”），但可能削弱原文字形（如阿拉伯字母）的文化象征意义。  </w:t>
      </w:r>
    </w:p>
    <w:p w14:paraId="7FDC34B6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 - **文化失语风险**：拼音化可能导致年轻一代对母语传统书写系统的疏离。例如，蒙古语部分学校已采用拼音教材，但老一辈仍强调回鹘式蒙古文的教育价值。</w:t>
      </w:r>
    </w:p>
    <w:p w14:paraId="351CA0E6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B563D2" w14:textId="77777777" w:rsidR="002D6EC0" w:rsidRDefault="002D6EC0">
      <w:pPr>
        <w:rPr>
          <w:rFonts w:hint="eastAsia"/>
        </w:rPr>
      </w:pPr>
      <w:r>
        <w:rPr>
          <w:rFonts w:hint="eastAsia"/>
        </w:rPr>
        <w:t>如何在技术效率与文化多样性间取得平衡，成为拼音化进程中的核心伦理问题。</w:t>
      </w:r>
    </w:p>
    <w:p w14:paraId="4A0466B8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CB2449" w14:textId="77777777" w:rsidR="002D6EC0" w:rsidRDefault="002D6EC0">
      <w:pPr>
        <w:rPr>
          <w:rFonts w:hint="eastAsia"/>
        </w:rPr>
      </w:pPr>
    </w:p>
    <w:p w14:paraId="79B1FE86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挑战四：全球化与本土化的拼音争议：国际交流中的身份焦虑  </w:t>
      </w:r>
    </w:p>
    <w:p w14:paraId="5512B1A0" w14:textId="77777777" w:rsidR="002D6EC0" w:rsidRDefault="002D6EC0">
      <w:pPr>
        <w:rPr>
          <w:rFonts w:hint="eastAsia"/>
        </w:rPr>
      </w:pPr>
      <w:r>
        <w:rPr>
          <w:rFonts w:hint="eastAsia"/>
        </w:rPr>
        <w:t>在全球化语境下，拼音的“中国性”与“国际性”产生张力：</w:t>
      </w:r>
    </w:p>
    <w:p w14:paraId="17D3C32C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950503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- **地名译名的历史遗留问题**：如“北京”曾被译为“Peking”（威妥玛拼音），现统一为“Beijing”，但部分海外华人仍习惯旧称，引发身份认同争议。  </w:t>
      </w:r>
    </w:p>
    <w:p w14:paraId="26F5B77C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 - **品牌拼音的跨文化误读**：中国品牌出海时，拼音可能因文化差异产生歧义。例如，“白象”电池拼音“Baixiang”在英语中易被联想为“White Elephant”（累赘之物），迫使企业改用“Power Eagle”等英文名。</w:t>
      </w:r>
    </w:p>
    <w:p w14:paraId="229A58D4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A84B04" w14:textId="77777777" w:rsidR="002D6EC0" w:rsidRDefault="002D6EC0">
      <w:pPr>
        <w:rPr>
          <w:rFonts w:hint="eastAsia"/>
        </w:rPr>
      </w:pPr>
      <w:r>
        <w:rPr>
          <w:rFonts w:hint="eastAsia"/>
        </w:rPr>
        <w:t>这种争议背后，是拼音作为“文化符号”与“工具符号”的双重属性的冲突。</w:t>
      </w:r>
    </w:p>
    <w:p w14:paraId="0BE345BE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D436A0" w14:textId="77777777" w:rsidR="002D6EC0" w:rsidRDefault="002D6EC0">
      <w:pPr>
        <w:rPr>
          <w:rFonts w:hint="eastAsia"/>
        </w:rPr>
      </w:pPr>
    </w:p>
    <w:p w14:paraId="248CDA04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未来展望：拼音的适应性进化与文化共生  </w:t>
      </w:r>
    </w:p>
    <w:p w14:paraId="3EDEB63C" w14:textId="77777777" w:rsidR="002D6EC0" w:rsidRDefault="002D6EC0">
      <w:pPr>
        <w:rPr>
          <w:rFonts w:hint="eastAsia"/>
        </w:rPr>
      </w:pPr>
      <w:r>
        <w:rPr>
          <w:rFonts w:hint="eastAsia"/>
        </w:rPr>
        <w:t>面对挑战，拼音的未来发展需兼顾以下方向：</w:t>
      </w:r>
    </w:p>
    <w:p w14:paraId="43D478E7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905633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- **技术赋能**：开发基于上下文的智能拼音纠错系统，利用大数据减少同音词歧义；在方言区试点“普通话拼音+方言音标”双轨制，平衡规范与多样性。  </w:t>
      </w:r>
    </w:p>
    <w:p w14:paraId="4D43EC9A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 - **文化包容**：在少数民族语言拼音化中，保留传统文字的选修课程，避免“一刀切”的技术替代；在国际交流中，建立拼音与意译的弹性对应机制（如“功夫”保留“Kung Fu”而非直译为“Gongfu”）。  </w:t>
      </w:r>
    </w:p>
    <w:p w14:paraId="312FA799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 - **教育创新**：将拼音教学与方言文化、少数民族语言结合，例如在粤语区教材中增加粤拼注释，培养多语言文化意识。</w:t>
      </w:r>
    </w:p>
    <w:p w14:paraId="2836BAA1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C93CE4" w14:textId="77777777" w:rsidR="002D6EC0" w:rsidRDefault="002D6EC0">
      <w:pPr>
        <w:rPr>
          <w:rFonts w:hint="eastAsia"/>
        </w:rPr>
      </w:pPr>
    </w:p>
    <w:p w14:paraId="2847C284" w14:textId="77777777" w:rsidR="002D6EC0" w:rsidRDefault="002D6EC0">
      <w:pPr>
        <w:rPr>
          <w:rFonts w:hint="eastAsia"/>
        </w:rPr>
      </w:pPr>
      <w:r>
        <w:rPr>
          <w:rFonts w:hint="eastAsia"/>
        </w:rPr>
        <w:t xml:space="preserve">结语：拼音——在挑战中重构的语言纽带  </w:t>
      </w:r>
    </w:p>
    <w:p w14:paraId="252608D7" w14:textId="77777777" w:rsidR="002D6EC0" w:rsidRDefault="002D6EC0">
      <w:pPr>
        <w:rPr>
          <w:rFonts w:hint="eastAsia"/>
        </w:rPr>
      </w:pPr>
      <w:r>
        <w:rPr>
          <w:rFonts w:hint="eastAsia"/>
        </w:rPr>
        <w:t>拼音的挑战本质上是语言工具在现代化进程中的适应性危机。从方言的多样性到AI的语义迷宫，从少数民族的文化传承到全球化的身份博弈，拼音始终处于规范与自由、效率与文化的张力之中。然而，正是这种张力推动了拼音的进化：它不再是僵化的注音符号，而成为连接传统与现代、本土与全球的动态桥梁。未来，拼音或将在技术、文化与教育的协同创新中，找到属于这个时代的“中国方案”。</w:t>
      </w:r>
    </w:p>
    <w:p w14:paraId="5F31493C" w14:textId="77777777" w:rsidR="002D6EC0" w:rsidRDefault="002D6EC0">
      <w:pPr>
        <w:rPr>
          <w:rFonts w:hint="eastAsia"/>
        </w:rPr>
      </w:pPr>
    </w:p>
    <w:p w14:paraId="4A27ED45" w14:textId="77777777" w:rsidR="002D6EC0" w:rsidRDefault="002D6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5E1A5" w14:textId="00D36DCC" w:rsidR="00860619" w:rsidRDefault="00860619"/>
    <w:sectPr w:rsidR="0086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19"/>
    <w:rsid w:val="002D6EC0"/>
    <w:rsid w:val="004F584A"/>
    <w:rsid w:val="0086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FAD18-D6E9-42C7-94AC-89649ED5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