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3846" w14:textId="77777777" w:rsidR="0042011A" w:rsidRDefault="0042011A">
      <w:pPr>
        <w:rPr>
          <w:rFonts w:hint="eastAsia"/>
        </w:rPr>
      </w:pPr>
      <w:r>
        <w:rPr>
          <w:rFonts w:hint="eastAsia"/>
        </w:rPr>
        <w:t>勾的拼音组词部首</w:t>
      </w:r>
    </w:p>
    <w:p w14:paraId="5B9C5814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107A3" w14:textId="77777777" w:rsidR="0042011A" w:rsidRDefault="0042011A">
      <w:pPr>
        <w:rPr>
          <w:rFonts w:hint="eastAsia"/>
        </w:rPr>
      </w:pPr>
      <w:r>
        <w:rPr>
          <w:rFonts w:hint="eastAsia"/>
        </w:rPr>
        <w:t>在汉语中，"勾"字是一个充满活力和变化的字符，它既是汉字的一个组成部分，也是独立成字具有多种含义。从古至今，"勾"字经历了时间的洗礼，演变出了丰富的意义和用法。作为部首时，它为许多汉字赋予了独特的形态和意义，而作为独立的字，它同样承载着深厚的文化内涵。</w:t>
      </w:r>
    </w:p>
    <w:p w14:paraId="6EF54D96" w14:textId="77777777" w:rsidR="0042011A" w:rsidRDefault="0042011A">
      <w:pPr>
        <w:rPr>
          <w:rFonts w:hint="eastAsia"/>
        </w:rPr>
      </w:pPr>
    </w:p>
    <w:p w14:paraId="64601F04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EEFD2" w14:textId="77777777" w:rsidR="0042011A" w:rsidRDefault="0042011A">
      <w:pPr>
        <w:rPr>
          <w:rFonts w:hint="eastAsia"/>
        </w:rPr>
      </w:pPr>
      <w:r>
        <w:rPr>
          <w:rFonts w:hint="eastAsia"/>
        </w:rPr>
        <w:t>拼音与发音</w:t>
      </w:r>
    </w:p>
    <w:p w14:paraId="4F58E0B0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7A852" w14:textId="77777777" w:rsidR="0042011A" w:rsidRDefault="0042011A">
      <w:pPr>
        <w:rPr>
          <w:rFonts w:hint="eastAsia"/>
        </w:rPr>
      </w:pPr>
      <w:r>
        <w:rPr>
          <w:rFonts w:hint="eastAsia"/>
        </w:rPr>
        <w:t>"勾"的拼音是 gōu，在不同的词汇中，它的读音可能会有轻重音的变化，但基本保持不变。这个简单的单音节词，却能够表达出复杂多样的概念。例如，当我们说到“勾勒”时，我们指的是用线条描绘轮廓；而当提到“勾结”，则有了更为负面的含义，指不正当的联合或阴谋。这种一字多义的现象，在中文里非常普遍，也使得学习和使用中文充满了挑战性。</w:t>
      </w:r>
    </w:p>
    <w:p w14:paraId="08D7AA2F" w14:textId="77777777" w:rsidR="0042011A" w:rsidRDefault="0042011A">
      <w:pPr>
        <w:rPr>
          <w:rFonts w:hint="eastAsia"/>
        </w:rPr>
      </w:pPr>
    </w:p>
    <w:p w14:paraId="5DC8E4DF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D5A2B" w14:textId="77777777" w:rsidR="0042011A" w:rsidRDefault="0042011A">
      <w:pPr>
        <w:rPr>
          <w:rFonts w:hint="eastAsia"/>
        </w:rPr>
      </w:pPr>
      <w:r>
        <w:rPr>
          <w:rFonts w:hint="eastAsia"/>
        </w:rPr>
        <w:t>作为部首的角色</w:t>
      </w:r>
    </w:p>
    <w:p w14:paraId="59150F6A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B63F" w14:textId="77777777" w:rsidR="0042011A" w:rsidRDefault="0042011A">
      <w:pPr>
        <w:rPr>
          <w:rFonts w:hint="eastAsia"/>
        </w:rPr>
      </w:pPr>
      <w:r>
        <w:rPr>
          <w:rFonts w:hint="eastAsia"/>
        </w:rPr>
        <w:t>在汉字系统中，"勾"作为部首出现，通常位于字的左侧或上方，暗示该字可能与手的动作有关，或是表示某种连接、结合的意思。比如，“扣”意味着用手抓住或拉拢；“构”则表示结构或者构造。通过添加不同的部件，以“勾”为部首的字可以传达出更加具体的概念，反映出古人对事物的理解和分类方式。</w:t>
      </w:r>
    </w:p>
    <w:p w14:paraId="6A65795A" w14:textId="77777777" w:rsidR="0042011A" w:rsidRDefault="0042011A">
      <w:pPr>
        <w:rPr>
          <w:rFonts w:hint="eastAsia"/>
        </w:rPr>
      </w:pPr>
    </w:p>
    <w:p w14:paraId="1CC45B67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19CFC" w14:textId="77777777" w:rsidR="0042011A" w:rsidRDefault="0042011A">
      <w:pPr>
        <w:rPr>
          <w:rFonts w:hint="eastAsia"/>
        </w:rPr>
      </w:pPr>
      <w:r>
        <w:rPr>
          <w:rFonts w:hint="eastAsia"/>
        </w:rPr>
        <w:t>文化象征</w:t>
      </w:r>
    </w:p>
    <w:p w14:paraId="162CDAAE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B8E28" w14:textId="77777777" w:rsidR="0042011A" w:rsidRDefault="0042011A">
      <w:pPr>
        <w:rPr>
          <w:rFonts w:hint="eastAsia"/>
        </w:rPr>
      </w:pPr>
      <w:r>
        <w:rPr>
          <w:rFonts w:hint="eastAsia"/>
        </w:rPr>
        <w:t>在中国传统文化里，“勾”不仅仅是一个简单的符号，它还蕴含着深刻的文化寓意。书法艺术中的“钩画”，就是以一种流畅且富有力度的方式展现出来的笔触，这不仅考验书写者的技艺，更是其精神世界的外在表现。在文学作品中，“勾魂摄魄”的描述，往往用来形容事物或人具有一种吸引人的魅力，能够触动人心最柔软的部分。</w:t>
      </w:r>
    </w:p>
    <w:p w14:paraId="44AE6C14" w14:textId="77777777" w:rsidR="0042011A" w:rsidRDefault="0042011A">
      <w:pPr>
        <w:rPr>
          <w:rFonts w:hint="eastAsia"/>
        </w:rPr>
      </w:pPr>
    </w:p>
    <w:p w14:paraId="0E8CB772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F25DD" w14:textId="77777777" w:rsidR="0042011A" w:rsidRDefault="0042011A">
      <w:pPr>
        <w:rPr>
          <w:rFonts w:hint="eastAsia"/>
        </w:rPr>
      </w:pPr>
      <w:r>
        <w:rPr>
          <w:rFonts w:hint="eastAsia"/>
        </w:rPr>
        <w:t>现代应用</w:t>
      </w:r>
    </w:p>
    <w:p w14:paraId="70CE3242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D3372" w14:textId="77777777" w:rsidR="0042011A" w:rsidRDefault="0042011A">
      <w:pPr>
        <w:rPr>
          <w:rFonts w:hint="eastAsia"/>
        </w:rPr>
      </w:pPr>
      <w:r>
        <w:rPr>
          <w:rFonts w:hint="eastAsia"/>
        </w:rPr>
        <w:t>进入现代社会后，“勾”字及其衍生词汇继续发挥着重要作用。在网络语言中，“点赞”一词已经成为了人们表达认同和支持的一种流行方式，这里的“点”就有类似于“勾选”的意思，代表着选择和肯定。而在设计领域，“勾线”则是指设计师用简洁明快的线条来塑造物体形象，这是一种既传统又现代的艺术表达形式。</w:t>
      </w:r>
    </w:p>
    <w:p w14:paraId="54ACAFCD" w14:textId="77777777" w:rsidR="0042011A" w:rsidRDefault="0042011A">
      <w:pPr>
        <w:rPr>
          <w:rFonts w:hint="eastAsia"/>
        </w:rPr>
      </w:pPr>
    </w:p>
    <w:p w14:paraId="7B97DD46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649F5" w14:textId="77777777" w:rsidR="0042011A" w:rsidRDefault="0042011A">
      <w:pPr>
        <w:rPr>
          <w:rFonts w:hint="eastAsia"/>
        </w:rPr>
      </w:pPr>
      <w:r>
        <w:rPr>
          <w:rFonts w:hint="eastAsia"/>
        </w:rPr>
        <w:t>最后的总结</w:t>
      </w:r>
    </w:p>
    <w:p w14:paraId="15BBF163" w14:textId="77777777" w:rsidR="0042011A" w:rsidRDefault="00420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CDCC9" w14:textId="77777777" w:rsidR="0042011A" w:rsidRDefault="0042011A">
      <w:pPr>
        <w:rPr>
          <w:rFonts w:hint="eastAsia"/>
        </w:rPr>
      </w:pPr>
      <w:r>
        <w:rPr>
          <w:rFonts w:hint="eastAsia"/>
        </w:rPr>
        <w:t>“勾”作为一个基础而又灵活的元素，在汉语文字体系中占据着不可或缺的位置。无论是作为部首还是单独使用的字符，它都以其独特的方式影响着我们的交流方式，并深深植根于中国文化之中。随着时代的发展，“勾”字的意义和用法也在不断扩展，见证并参与着中华文明的进步与发展。</w:t>
      </w:r>
    </w:p>
    <w:p w14:paraId="2319A6DA" w14:textId="77777777" w:rsidR="0042011A" w:rsidRDefault="0042011A">
      <w:pPr>
        <w:rPr>
          <w:rFonts w:hint="eastAsia"/>
        </w:rPr>
      </w:pPr>
    </w:p>
    <w:p w14:paraId="10BFA338" w14:textId="77777777" w:rsidR="0042011A" w:rsidRDefault="00420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CFF81" w14:textId="2A22B67D" w:rsidR="00030CBF" w:rsidRDefault="00030CBF"/>
    <w:sectPr w:rsidR="00030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BF"/>
    <w:rsid w:val="00030CBF"/>
    <w:rsid w:val="0042011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B3C95-DA68-477C-8035-3F6E695C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