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6106" w14:textId="77777777" w:rsidR="00946558" w:rsidRDefault="00946558">
      <w:pPr>
        <w:rPr>
          <w:rFonts w:hint="eastAsia"/>
        </w:rPr>
      </w:pPr>
      <w:r>
        <w:rPr>
          <w:rFonts w:hint="eastAsia"/>
        </w:rPr>
        <w:t>出塞唐王昌龄的拼音</w:t>
      </w:r>
    </w:p>
    <w:p w14:paraId="0C7C4C02" w14:textId="77777777" w:rsidR="00946558" w:rsidRDefault="00946558">
      <w:pPr>
        <w:rPr>
          <w:rFonts w:hint="eastAsia"/>
        </w:rPr>
      </w:pPr>
      <w:r>
        <w:rPr>
          <w:rFonts w:hint="eastAsia"/>
        </w:rPr>
        <w:t>Chū Sāi，这是唐代诗人王昌龄所作的一首著名的边塞诗《出塞》的拼音。这首诗是唐代边塞诗派的重要代表作品之一，它以简洁而有力的语言描绘了边疆战士的生活和情感，表达了作者对国家、对战友以及对和平生活的深切关怀。诗中“但使龙城飞将在，不教胡马度阴山”两句尤为脍炙人口，展现了唐朝军人的英勇无畏和坚定信念。</w:t>
      </w:r>
    </w:p>
    <w:p w14:paraId="255E4796" w14:textId="77777777" w:rsidR="00946558" w:rsidRDefault="00946558">
      <w:pPr>
        <w:rPr>
          <w:rFonts w:hint="eastAsia"/>
        </w:rPr>
      </w:pPr>
    </w:p>
    <w:p w14:paraId="1D84CC53" w14:textId="77777777" w:rsidR="00946558" w:rsidRDefault="0094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3664A" w14:textId="77777777" w:rsidR="00946558" w:rsidRDefault="00946558">
      <w:pPr>
        <w:rPr>
          <w:rFonts w:hint="eastAsia"/>
        </w:rPr>
      </w:pPr>
      <w:r>
        <w:rPr>
          <w:rFonts w:hint="eastAsia"/>
        </w:rPr>
        <w:t>王昌龄与《出塞》的历史背景</w:t>
      </w:r>
    </w:p>
    <w:p w14:paraId="35D1C793" w14:textId="77777777" w:rsidR="00946558" w:rsidRDefault="00946558">
      <w:pPr>
        <w:rPr>
          <w:rFonts w:hint="eastAsia"/>
        </w:rPr>
      </w:pPr>
      <w:r>
        <w:rPr>
          <w:rFonts w:hint="eastAsia"/>
        </w:rPr>
        <w:t>Wáng Chānglǐng（王昌龄），字少伯，生平活跃于盛唐时期，他是一位杰出的诗人，尤其擅长七言绝句。王昌龄的诗歌创作深受当时社会环境的影响，特别是唐朝对外战争频繁，边境局势紧张，使得边塞成为了一个充满挑战和机遇的地方。在这种背景下，《出塞》应运而生，通过诗歌反映了那个时代的风貌和人们的心声。当时的边塞生活既艰苦又危险，但同时也孕育了一种豪迈和壮烈的精神，这在王昌龄的笔下得到了生动体现。</w:t>
      </w:r>
    </w:p>
    <w:p w14:paraId="3E102079" w14:textId="77777777" w:rsidR="00946558" w:rsidRDefault="00946558">
      <w:pPr>
        <w:rPr>
          <w:rFonts w:hint="eastAsia"/>
        </w:rPr>
      </w:pPr>
    </w:p>
    <w:p w14:paraId="102E7BD6" w14:textId="77777777" w:rsidR="00946558" w:rsidRDefault="0094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FB863" w14:textId="77777777" w:rsidR="00946558" w:rsidRDefault="00946558">
      <w:pPr>
        <w:rPr>
          <w:rFonts w:hint="eastAsia"/>
        </w:rPr>
      </w:pPr>
      <w:r>
        <w:rPr>
          <w:rFonts w:hint="eastAsia"/>
        </w:rPr>
        <w:t>《出塞》的诗意解析</w:t>
      </w:r>
    </w:p>
    <w:p w14:paraId="48F4544D" w14:textId="77777777" w:rsidR="00946558" w:rsidRDefault="00946558">
      <w:pPr>
        <w:rPr>
          <w:rFonts w:hint="eastAsia"/>
        </w:rPr>
      </w:pPr>
      <w:r>
        <w:rPr>
          <w:rFonts w:hint="eastAsia"/>
        </w:rPr>
        <w:t>“Qín shí míng yuè hàn shí guān, wàn lǐ cháng zhēng rén wèi huán. Dàn shǐ lóng chéng fēi jiàng zài, bù jiào hú mǎ dù yīn shān.” 这四行诗句传达了一种深沉的历史感和时空感。首联“秦时明月汉时关”，诗人将时间拉回到秦汉两朝，指出边关自古以来就是军事防御的重点，而那轮明月则是见证无数征战岁月的永恒象征。颔联“万里长征人未还”，则直接描写了士兵们远离家乡，在漫长的征途上奋斗，许多人都未能归来。颈联“但使龙城飞将在”，这里引用了历史上的名将李广，希望像他那样的英雄人物能够再次出现，守护边疆。尾联“不教胡马度阴山”，表达了坚定的决心，不让敌人的马蹄踏过阴山，保卫家园不受侵犯。</w:t>
      </w:r>
    </w:p>
    <w:p w14:paraId="67F2C3F7" w14:textId="77777777" w:rsidR="00946558" w:rsidRDefault="00946558">
      <w:pPr>
        <w:rPr>
          <w:rFonts w:hint="eastAsia"/>
        </w:rPr>
      </w:pPr>
    </w:p>
    <w:p w14:paraId="3A2C995B" w14:textId="77777777" w:rsidR="00946558" w:rsidRDefault="0094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7F07B" w14:textId="77777777" w:rsidR="00946558" w:rsidRDefault="00946558">
      <w:pPr>
        <w:rPr>
          <w:rFonts w:hint="eastAsia"/>
        </w:rPr>
      </w:pPr>
      <w:r>
        <w:rPr>
          <w:rFonts w:hint="eastAsia"/>
        </w:rPr>
        <w:t>《出塞》的艺术特色</w:t>
      </w:r>
    </w:p>
    <w:p w14:paraId="610FADA3" w14:textId="77777777" w:rsidR="00946558" w:rsidRDefault="00946558">
      <w:pPr>
        <w:rPr>
          <w:rFonts w:hint="eastAsia"/>
        </w:rPr>
      </w:pPr>
      <w:r>
        <w:rPr>
          <w:rFonts w:hint="eastAsia"/>
        </w:rPr>
        <w:t>从艺术角度来看，《出塞》具有很高的文学价值。它的语言简练而不失深度，用词精准，意象鲜明。诗中运用了大量的历史典故和自然景象，如明月、汉关、龙城飞将等，这些元素不仅增加了诗歌的文化底蕴，也赋予了作品更加丰富的层次感。王昌龄在这首诗里巧妙地结合了个人情感和社会责任，既有对边疆将士的敬仰之情，也有对和平的渴望。整首诗节奏明快，音律和谐，读起来朗朗上口，富有音乐美。这些特点共同构成了《出塞》独特的艺术魅力，使其成为了中国古典诗歌宝库中的璀璨明珠。</w:t>
      </w:r>
    </w:p>
    <w:p w14:paraId="6013B23E" w14:textId="77777777" w:rsidR="00946558" w:rsidRDefault="00946558">
      <w:pPr>
        <w:rPr>
          <w:rFonts w:hint="eastAsia"/>
        </w:rPr>
      </w:pPr>
    </w:p>
    <w:p w14:paraId="03A0B47D" w14:textId="77777777" w:rsidR="00946558" w:rsidRDefault="009465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BFFF3" w14:textId="77777777" w:rsidR="00946558" w:rsidRDefault="00946558">
      <w:pPr>
        <w:rPr>
          <w:rFonts w:hint="eastAsia"/>
        </w:rPr>
      </w:pPr>
      <w:r>
        <w:rPr>
          <w:rFonts w:hint="eastAsia"/>
        </w:rPr>
        <w:t>《出塞》的影响及传承</w:t>
      </w:r>
    </w:p>
    <w:p w14:paraId="59E2DA3F" w14:textId="77777777" w:rsidR="00946558" w:rsidRDefault="00946558">
      <w:pPr>
        <w:rPr>
          <w:rFonts w:hint="eastAsia"/>
        </w:rPr>
      </w:pPr>
      <w:r>
        <w:rPr>
          <w:rFonts w:hint="eastAsia"/>
        </w:rPr>
        <w:t>自《出塞》问世以来，它就受到了广泛的赞誉，并且对后世产生了深远影响。历代文人墨客不断吟咏此诗，从中汲取灵感，进行再创作。这首诗也成为教育青少年的重要教材，用来弘扬爱国主义精神和培养民族自豪感。在现代社会，《出塞》仍然保持着其鲜活的生命力，不仅是中文学习者必读的经典，也被翻译成多种语言，传播到世界各地，让更多的读者领略到了中国古代文化的独特魅力。无论是在文学领域还是在文化传承方面，《出塞》都是一座不可逾越的丰碑。</w:t>
      </w:r>
    </w:p>
    <w:p w14:paraId="79B66A6A" w14:textId="77777777" w:rsidR="00946558" w:rsidRDefault="00946558">
      <w:pPr>
        <w:rPr>
          <w:rFonts w:hint="eastAsia"/>
        </w:rPr>
      </w:pPr>
    </w:p>
    <w:p w14:paraId="0F5FFADE" w14:textId="77777777" w:rsidR="00946558" w:rsidRDefault="00946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64B57" w14:textId="661D5C04" w:rsidR="00E048F3" w:rsidRDefault="00E048F3"/>
    <w:sectPr w:rsidR="00E04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F3"/>
    <w:rsid w:val="004F584A"/>
    <w:rsid w:val="00946558"/>
    <w:rsid w:val="00E0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C4DC6-024A-4459-BB0A-CCB37280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