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DFC0E" w14:textId="77777777" w:rsidR="00274980" w:rsidRDefault="00274980">
      <w:pPr>
        <w:rPr>
          <w:rFonts w:hint="eastAsia"/>
        </w:rPr>
      </w:pPr>
      <w:r>
        <w:rPr>
          <w:rFonts w:hint="eastAsia"/>
        </w:rPr>
        <w:t>鸟夹的拼音：niǎo jiā</w:t>
      </w:r>
    </w:p>
    <w:p w14:paraId="6D6B55E0" w14:textId="77777777" w:rsidR="00274980" w:rsidRDefault="00274980">
      <w:pPr>
        <w:rPr>
          <w:rFonts w:hint="eastAsia"/>
        </w:rPr>
      </w:pPr>
      <w:r>
        <w:rPr>
          <w:rFonts w:hint="eastAsia"/>
        </w:rPr>
        <w:t>在汉语中，"鸟夹"的拼音为“niǎo jiā”。这个词语指的是用来捕捉鸟类的一种小型工具。它通常由简单的机械结构组成，利用弹簧的力量或者杠杆原理，在受到轻微触动时迅速关闭以捕获猎物。这种装置在中国古代就已经存在，并且随着时代的变迁，其设计和用途也发生了很大的变化。</w:t>
      </w:r>
    </w:p>
    <w:p w14:paraId="73D18995" w14:textId="77777777" w:rsidR="00274980" w:rsidRDefault="00274980">
      <w:pPr>
        <w:rPr>
          <w:rFonts w:hint="eastAsia"/>
        </w:rPr>
      </w:pPr>
    </w:p>
    <w:p w14:paraId="0CF9D040" w14:textId="77777777" w:rsidR="00274980" w:rsidRDefault="00274980">
      <w:pPr>
        <w:rPr>
          <w:rFonts w:hint="eastAsia"/>
        </w:rPr>
      </w:pPr>
      <w:r>
        <w:rPr>
          <w:rFonts w:hint="eastAsia"/>
        </w:rPr>
        <w:t xml:space="preserve"> </w:t>
      </w:r>
    </w:p>
    <w:p w14:paraId="0EA19260" w14:textId="77777777" w:rsidR="00274980" w:rsidRDefault="00274980">
      <w:pPr>
        <w:rPr>
          <w:rFonts w:hint="eastAsia"/>
        </w:rPr>
      </w:pPr>
      <w:r>
        <w:rPr>
          <w:rFonts w:hint="eastAsia"/>
        </w:rPr>
        <w:t>传统与历史意义</w:t>
      </w:r>
    </w:p>
    <w:p w14:paraId="2A5B4861" w14:textId="77777777" w:rsidR="00274980" w:rsidRDefault="00274980">
      <w:pPr>
        <w:rPr>
          <w:rFonts w:hint="eastAsia"/>
        </w:rPr>
      </w:pPr>
      <w:r>
        <w:rPr>
          <w:rFonts w:hint="eastAsia"/>
        </w:rPr>
        <w:t>鸟夹在中国有着悠久的历史背景。早在先秦时期，人们就已开始使用各种简易陷阱来捕捉野生动物，其中包括鸟类。这些原始的捕捉方法逐渐演变成更为精巧的工具——鸟夹。古代文人墨客常常将其描绘成田园生活的一部分，体现了当时社会对自然界的依赖以及人类智慧的体现。然而，随着现代社会动物保护意识的增强，传统的鸟夹已经不再被提倡用于捕捉野生鸟类。</w:t>
      </w:r>
    </w:p>
    <w:p w14:paraId="5F8BB256" w14:textId="77777777" w:rsidR="00274980" w:rsidRDefault="00274980">
      <w:pPr>
        <w:rPr>
          <w:rFonts w:hint="eastAsia"/>
        </w:rPr>
      </w:pPr>
    </w:p>
    <w:p w14:paraId="3DCC3D0E" w14:textId="77777777" w:rsidR="00274980" w:rsidRDefault="00274980">
      <w:pPr>
        <w:rPr>
          <w:rFonts w:hint="eastAsia"/>
        </w:rPr>
      </w:pPr>
      <w:r>
        <w:rPr>
          <w:rFonts w:hint="eastAsia"/>
        </w:rPr>
        <w:t xml:space="preserve"> </w:t>
      </w:r>
    </w:p>
    <w:p w14:paraId="7939E167" w14:textId="77777777" w:rsidR="00274980" w:rsidRDefault="00274980">
      <w:pPr>
        <w:rPr>
          <w:rFonts w:hint="eastAsia"/>
        </w:rPr>
      </w:pPr>
      <w:r>
        <w:rPr>
          <w:rFonts w:hint="eastAsia"/>
        </w:rPr>
        <w:t>现代视角下的法律地位</w:t>
      </w:r>
    </w:p>
    <w:p w14:paraId="76A11493" w14:textId="77777777" w:rsidR="00274980" w:rsidRDefault="00274980">
      <w:pPr>
        <w:rPr>
          <w:rFonts w:hint="eastAsia"/>
        </w:rPr>
      </w:pPr>
      <w:r>
        <w:rPr>
          <w:rFonts w:hint="eastAsia"/>
        </w:rPr>
        <w:t>从现代的角度来看，使用鸟夹捕捉野生鸟类是非法的行为。许多国家和地区都制定了严格的法律法规来保护野生动物资源，禁止无证狩猎和非法交易。在中国，《中华人民共和国野生动物保护法》明确规定了对于国家重点保护的珍贵、濒危野生动物进行严格管控，而擅自设置鸟夹等行为将受到严厉惩罚。因此，公众应当提高法律意识，自觉遵守相关规定，共同维护生态平衡。</w:t>
      </w:r>
    </w:p>
    <w:p w14:paraId="22DA1106" w14:textId="77777777" w:rsidR="00274980" w:rsidRDefault="00274980">
      <w:pPr>
        <w:rPr>
          <w:rFonts w:hint="eastAsia"/>
        </w:rPr>
      </w:pPr>
    </w:p>
    <w:p w14:paraId="0350D601" w14:textId="77777777" w:rsidR="00274980" w:rsidRDefault="00274980">
      <w:pPr>
        <w:rPr>
          <w:rFonts w:hint="eastAsia"/>
        </w:rPr>
      </w:pPr>
      <w:r>
        <w:rPr>
          <w:rFonts w:hint="eastAsia"/>
        </w:rPr>
        <w:t xml:space="preserve"> </w:t>
      </w:r>
    </w:p>
    <w:p w14:paraId="626309F1" w14:textId="77777777" w:rsidR="00274980" w:rsidRDefault="00274980">
      <w:pPr>
        <w:rPr>
          <w:rFonts w:hint="eastAsia"/>
        </w:rPr>
      </w:pPr>
      <w:r>
        <w:rPr>
          <w:rFonts w:hint="eastAsia"/>
        </w:rPr>
        <w:t>替代用途与发展</w:t>
      </w:r>
    </w:p>
    <w:p w14:paraId="56246C6B" w14:textId="77777777" w:rsidR="00274980" w:rsidRDefault="00274980">
      <w:pPr>
        <w:rPr>
          <w:rFonts w:hint="eastAsia"/>
        </w:rPr>
      </w:pPr>
      <w:r>
        <w:rPr>
          <w:rFonts w:hint="eastAsia"/>
        </w:rPr>
        <w:t>尽管出于环保考虑，传统意义上的鸟夹不再适用于捕捉野生鸟类，但这一概念却启发了许多新的应用领域。例如，在农业上，农民可以采用改良版的鸟夹作为害虫防治手段之一；科学研究人员也会根据鸟夹的工作原理开发出更加先进且人性化的捕捉设备，用于研究或救助受伤的鸟类而不对其造成伤害。虽然原始形式的鸟夹逐渐退出历史舞台，但它所蕴含的技术思想依然在其他方面发挥着重要作用。</w:t>
      </w:r>
    </w:p>
    <w:p w14:paraId="5C9A6ED8" w14:textId="77777777" w:rsidR="00274980" w:rsidRDefault="00274980">
      <w:pPr>
        <w:rPr>
          <w:rFonts w:hint="eastAsia"/>
        </w:rPr>
      </w:pPr>
    </w:p>
    <w:p w14:paraId="7B43BEC1" w14:textId="77777777" w:rsidR="00274980" w:rsidRDefault="00274980">
      <w:pPr>
        <w:rPr>
          <w:rFonts w:hint="eastAsia"/>
        </w:rPr>
      </w:pPr>
      <w:r>
        <w:rPr>
          <w:rFonts w:hint="eastAsia"/>
        </w:rPr>
        <w:t xml:space="preserve"> </w:t>
      </w:r>
    </w:p>
    <w:p w14:paraId="419AEAAF" w14:textId="77777777" w:rsidR="00274980" w:rsidRDefault="00274980">
      <w:pPr>
        <w:rPr>
          <w:rFonts w:hint="eastAsia"/>
        </w:rPr>
      </w:pPr>
      <w:r>
        <w:rPr>
          <w:rFonts w:hint="eastAsia"/>
        </w:rPr>
        <w:t>文化影响与艺术表现</w:t>
      </w:r>
    </w:p>
    <w:p w14:paraId="0A4687F2" w14:textId="77777777" w:rsidR="00274980" w:rsidRDefault="00274980">
      <w:pPr>
        <w:rPr>
          <w:rFonts w:hint="eastAsia"/>
        </w:rPr>
      </w:pPr>
      <w:r>
        <w:rPr>
          <w:rFonts w:hint="eastAsia"/>
        </w:rPr>
        <w:t>鸟夹不仅仅是一种实用工具，它还在一定程度上反映了特定时期的民间文化和审美情趣。在中国的传统工艺品中，不乏以鸟夹为主题的作品，如木雕、竹编等，它们不仅展示了工匠们的精湛技艺，同时也传达了古人对于自然和谐共生的美好愿望。鸟夹的形象也曾出现在文学作品里，成为表达人物情感或是隐喻某种社会现象的艺术符号。即便是在今天，我们仍然可以在一些民俗博物馆内见到保存完好的古老鸟夹实物，见证着岁月留下的痕迹。</w:t>
      </w:r>
    </w:p>
    <w:p w14:paraId="1F100BAE" w14:textId="77777777" w:rsidR="00274980" w:rsidRDefault="00274980">
      <w:pPr>
        <w:rPr>
          <w:rFonts w:hint="eastAsia"/>
        </w:rPr>
      </w:pPr>
    </w:p>
    <w:p w14:paraId="2D0203F6" w14:textId="77777777" w:rsidR="00274980" w:rsidRDefault="00274980">
      <w:pPr>
        <w:rPr>
          <w:rFonts w:hint="eastAsia"/>
        </w:rPr>
      </w:pPr>
      <w:r>
        <w:rPr>
          <w:rFonts w:hint="eastAsia"/>
        </w:rPr>
        <w:t xml:space="preserve"> </w:t>
      </w:r>
    </w:p>
    <w:p w14:paraId="6A64D817" w14:textId="77777777" w:rsidR="00274980" w:rsidRDefault="00274980">
      <w:pPr>
        <w:rPr>
          <w:rFonts w:hint="eastAsia"/>
        </w:rPr>
      </w:pPr>
      <w:r>
        <w:rPr>
          <w:rFonts w:hint="eastAsia"/>
        </w:rPr>
        <w:t>最后的总结</w:t>
      </w:r>
    </w:p>
    <w:p w14:paraId="3F673B0A" w14:textId="77777777" w:rsidR="00274980" w:rsidRDefault="00274980">
      <w:pPr>
        <w:rPr>
          <w:rFonts w:hint="eastAsia"/>
        </w:rPr>
      </w:pPr>
      <w:r>
        <w:rPr>
          <w:rFonts w:hint="eastAsia"/>
        </w:rPr>
        <w:t>鸟夹作为一种具有深厚历史文化底蕴的小型捕捉工具，见证了中国乃至世界范围内人类与自然界相互作用的过程。面对现代社会日益增长的环境保护需求，我们应该正确理解并传承鸟夹背后的文化价值，摒弃不合理的使用方式，让这份独特的文化遗产继续在新时代绽放光彩。</w:t>
      </w:r>
    </w:p>
    <w:p w14:paraId="14A05633" w14:textId="77777777" w:rsidR="00274980" w:rsidRDefault="00274980">
      <w:pPr>
        <w:rPr>
          <w:rFonts w:hint="eastAsia"/>
        </w:rPr>
      </w:pPr>
    </w:p>
    <w:p w14:paraId="349FD67B" w14:textId="77777777" w:rsidR="00274980" w:rsidRDefault="00274980">
      <w:pPr>
        <w:rPr>
          <w:rFonts w:hint="eastAsia"/>
        </w:rPr>
      </w:pPr>
      <w:r>
        <w:rPr>
          <w:rFonts w:hint="eastAsia"/>
        </w:rPr>
        <w:t>本文是由每日作文网(2345lzwz.com)为大家创作</w:t>
      </w:r>
    </w:p>
    <w:p w14:paraId="301E441B" w14:textId="6617A849" w:rsidR="00EB25E3" w:rsidRDefault="00EB25E3"/>
    <w:sectPr w:rsidR="00EB25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5E3"/>
    <w:rsid w:val="00274980"/>
    <w:rsid w:val="007006AE"/>
    <w:rsid w:val="00EB2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1B32E4-A4C7-47CB-BB17-759849FE6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25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25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25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25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25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25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25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25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25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25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25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25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25E3"/>
    <w:rPr>
      <w:rFonts w:cstheme="majorBidi"/>
      <w:color w:val="2F5496" w:themeColor="accent1" w:themeShade="BF"/>
      <w:sz w:val="28"/>
      <w:szCs w:val="28"/>
    </w:rPr>
  </w:style>
  <w:style w:type="character" w:customStyle="1" w:styleId="50">
    <w:name w:val="标题 5 字符"/>
    <w:basedOn w:val="a0"/>
    <w:link w:val="5"/>
    <w:uiPriority w:val="9"/>
    <w:semiHidden/>
    <w:rsid w:val="00EB25E3"/>
    <w:rPr>
      <w:rFonts w:cstheme="majorBidi"/>
      <w:color w:val="2F5496" w:themeColor="accent1" w:themeShade="BF"/>
      <w:sz w:val="24"/>
    </w:rPr>
  </w:style>
  <w:style w:type="character" w:customStyle="1" w:styleId="60">
    <w:name w:val="标题 6 字符"/>
    <w:basedOn w:val="a0"/>
    <w:link w:val="6"/>
    <w:uiPriority w:val="9"/>
    <w:semiHidden/>
    <w:rsid w:val="00EB25E3"/>
    <w:rPr>
      <w:rFonts w:cstheme="majorBidi"/>
      <w:b/>
      <w:bCs/>
      <w:color w:val="2F5496" w:themeColor="accent1" w:themeShade="BF"/>
    </w:rPr>
  </w:style>
  <w:style w:type="character" w:customStyle="1" w:styleId="70">
    <w:name w:val="标题 7 字符"/>
    <w:basedOn w:val="a0"/>
    <w:link w:val="7"/>
    <w:uiPriority w:val="9"/>
    <w:semiHidden/>
    <w:rsid w:val="00EB25E3"/>
    <w:rPr>
      <w:rFonts w:cstheme="majorBidi"/>
      <w:b/>
      <w:bCs/>
      <w:color w:val="595959" w:themeColor="text1" w:themeTint="A6"/>
    </w:rPr>
  </w:style>
  <w:style w:type="character" w:customStyle="1" w:styleId="80">
    <w:name w:val="标题 8 字符"/>
    <w:basedOn w:val="a0"/>
    <w:link w:val="8"/>
    <w:uiPriority w:val="9"/>
    <w:semiHidden/>
    <w:rsid w:val="00EB25E3"/>
    <w:rPr>
      <w:rFonts w:cstheme="majorBidi"/>
      <w:color w:val="595959" w:themeColor="text1" w:themeTint="A6"/>
    </w:rPr>
  </w:style>
  <w:style w:type="character" w:customStyle="1" w:styleId="90">
    <w:name w:val="标题 9 字符"/>
    <w:basedOn w:val="a0"/>
    <w:link w:val="9"/>
    <w:uiPriority w:val="9"/>
    <w:semiHidden/>
    <w:rsid w:val="00EB25E3"/>
    <w:rPr>
      <w:rFonts w:eastAsiaTheme="majorEastAsia" w:cstheme="majorBidi"/>
      <w:color w:val="595959" w:themeColor="text1" w:themeTint="A6"/>
    </w:rPr>
  </w:style>
  <w:style w:type="paragraph" w:styleId="a3">
    <w:name w:val="Title"/>
    <w:basedOn w:val="a"/>
    <w:next w:val="a"/>
    <w:link w:val="a4"/>
    <w:uiPriority w:val="10"/>
    <w:qFormat/>
    <w:rsid w:val="00EB25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25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25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25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25E3"/>
    <w:pPr>
      <w:spacing w:before="160"/>
      <w:jc w:val="center"/>
    </w:pPr>
    <w:rPr>
      <w:i/>
      <w:iCs/>
      <w:color w:val="404040" w:themeColor="text1" w:themeTint="BF"/>
    </w:rPr>
  </w:style>
  <w:style w:type="character" w:customStyle="1" w:styleId="a8">
    <w:name w:val="引用 字符"/>
    <w:basedOn w:val="a0"/>
    <w:link w:val="a7"/>
    <w:uiPriority w:val="29"/>
    <w:rsid w:val="00EB25E3"/>
    <w:rPr>
      <w:i/>
      <w:iCs/>
      <w:color w:val="404040" w:themeColor="text1" w:themeTint="BF"/>
    </w:rPr>
  </w:style>
  <w:style w:type="paragraph" w:styleId="a9">
    <w:name w:val="List Paragraph"/>
    <w:basedOn w:val="a"/>
    <w:uiPriority w:val="34"/>
    <w:qFormat/>
    <w:rsid w:val="00EB25E3"/>
    <w:pPr>
      <w:ind w:left="720"/>
      <w:contextualSpacing/>
    </w:pPr>
  </w:style>
  <w:style w:type="character" w:styleId="aa">
    <w:name w:val="Intense Emphasis"/>
    <w:basedOn w:val="a0"/>
    <w:uiPriority w:val="21"/>
    <w:qFormat/>
    <w:rsid w:val="00EB25E3"/>
    <w:rPr>
      <w:i/>
      <w:iCs/>
      <w:color w:val="2F5496" w:themeColor="accent1" w:themeShade="BF"/>
    </w:rPr>
  </w:style>
  <w:style w:type="paragraph" w:styleId="ab">
    <w:name w:val="Intense Quote"/>
    <w:basedOn w:val="a"/>
    <w:next w:val="a"/>
    <w:link w:val="ac"/>
    <w:uiPriority w:val="30"/>
    <w:qFormat/>
    <w:rsid w:val="00EB25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25E3"/>
    <w:rPr>
      <w:i/>
      <w:iCs/>
      <w:color w:val="2F5496" w:themeColor="accent1" w:themeShade="BF"/>
    </w:rPr>
  </w:style>
  <w:style w:type="character" w:styleId="ad">
    <w:name w:val="Intense Reference"/>
    <w:basedOn w:val="a0"/>
    <w:uiPriority w:val="32"/>
    <w:qFormat/>
    <w:rsid w:val="00EB25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905</Characters>
  <Application>Microsoft Office Word</Application>
  <DocSecurity>0</DocSecurity>
  <Lines>7</Lines>
  <Paragraphs>2</Paragraphs>
  <ScaleCrop>false</ScaleCrop>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2025-06-05T01:38:00Z</dcterms:created>
  <dcterms:modified xsi:type="dcterms:W3CDTF">2025-06-05T01:38:00Z</dcterms:modified>
</cp:coreProperties>
</file>