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27AE" w14:textId="77777777" w:rsidR="0076772B" w:rsidRDefault="0076772B">
      <w:pPr>
        <w:rPr>
          <w:rFonts w:hint="eastAsia"/>
        </w:rPr>
      </w:pPr>
      <w:r>
        <w:rPr>
          <w:rFonts w:hint="eastAsia"/>
        </w:rPr>
        <w:t>端药的拼音：duān yào</w:t>
      </w:r>
    </w:p>
    <w:p w14:paraId="200E437E" w14:textId="77777777" w:rsidR="0076772B" w:rsidRDefault="0076772B">
      <w:pPr>
        <w:rPr>
          <w:rFonts w:hint="eastAsia"/>
        </w:rPr>
      </w:pPr>
      <w:r>
        <w:rPr>
          <w:rFonts w:hint="eastAsia"/>
        </w:rPr>
        <w:t xml:space="preserve"> </w:t>
      </w:r>
    </w:p>
    <w:p w14:paraId="598474D0" w14:textId="77777777" w:rsidR="0076772B" w:rsidRDefault="0076772B">
      <w:pPr>
        <w:rPr>
          <w:rFonts w:hint="eastAsia"/>
        </w:rPr>
      </w:pPr>
      <w:r>
        <w:rPr>
          <w:rFonts w:hint="eastAsia"/>
        </w:rPr>
        <w:t>在汉语中，“端药”这个词组由两个汉字组成，分别是“端”和“药”。按照现代汉语拼音方案，“端”的拼音是 duān，而“药”的拼音是 yào。拼音是中华人民共和国成立后推行的一种为汉字注音的拉丁化符号系统，它不仅帮助人们学习普通话的标准发音，也是输入法的基础之一，使得汉字能够通过键盘输入到计算机和其他电子设备中。</w:t>
      </w:r>
    </w:p>
    <w:p w14:paraId="21A36448" w14:textId="77777777" w:rsidR="0076772B" w:rsidRDefault="0076772B">
      <w:pPr>
        <w:rPr>
          <w:rFonts w:hint="eastAsia"/>
        </w:rPr>
      </w:pPr>
    </w:p>
    <w:p w14:paraId="1821E574" w14:textId="77777777" w:rsidR="0076772B" w:rsidRDefault="0076772B">
      <w:pPr>
        <w:rPr>
          <w:rFonts w:hint="eastAsia"/>
        </w:rPr>
      </w:pPr>
      <w:r>
        <w:rPr>
          <w:rFonts w:hint="eastAsia"/>
        </w:rPr>
        <w:t xml:space="preserve"> </w:t>
      </w:r>
    </w:p>
    <w:p w14:paraId="41DD960D" w14:textId="77777777" w:rsidR="0076772B" w:rsidRDefault="0076772B">
      <w:pPr>
        <w:rPr>
          <w:rFonts w:hint="eastAsia"/>
        </w:rPr>
      </w:pPr>
      <w:r>
        <w:rPr>
          <w:rFonts w:hint="eastAsia"/>
        </w:rPr>
        <w:t>拼音中的声调</w:t>
      </w:r>
    </w:p>
    <w:p w14:paraId="59BFD0C7" w14:textId="77777777" w:rsidR="0076772B" w:rsidRDefault="0076772B">
      <w:pPr>
        <w:rPr>
          <w:rFonts w:hint="eastAsia"/>
        </w:rPr>
      </w:pPr>
      <w:r>
        <w:rPr>
          <w:rFonts w:hint="eastAsia"/>
        </w:rPr>
        <w:t xml:space="preserve"> </w:t>
      </w:r>
    </w:p>
    <w:p w14:paraId="47D6BCF3" w14:textId="77777777" w:rsidR="0076772B" w:rsidRDefault="0076772B">
      <w:pPr>
        <w:rPr>
          <w:rFonts w:hint="eastAsia"/>
        </w:rPr>
      </w:pPr>
      <w:r>
        <w:rPr>
          <w:rFonts w:hint="eastAsia"/>
        </w:rPr>
        <w:t>汉语是一种声调语言，不同的声调可以改变一个字的意义。在“端药”这个词组中，“端”和“药”都是阳平（第二声），表示的是上升的音调。这种声调的变化对于正确理解和使用词语非常重要。例如，“duan1”（阴平，第一声）可能代表其他的字，比如“短”，而“yao4”（去声，第四声）则可能是“要”。因此，准确的声调是确保沟通无误的关键。</w:t>
      </w:r>
    </w:p>
    <w:p w14:paraId="017FF48C" w14:textId="77777777" w:rsidR="0076772B" w:rsidRDefault="0076772B">
      <w:pPr>
        <w:rPr>
          <w:rFonts w:hint="eastAsia"/>
        </w:rPr>
      </w:pPr>
    </w:p>
    <w:p w14:paraId="26C19F0C" w14:textId="77777777" w:rsidR="0076772B" w:rsidRDefault="0076772B">
      <w:pPr>
        <w:rPr>
          <w:rFonts w:hint="eastAsia"/>
        </w:rPr>
      </w:pPr>
      <w:r>
        <w:rPr>
          <w:rFonts w:hint="eastAsia"/>
        </w:rPr>
        <w:t xml:space="preserve"> </w:t>
      </w:r>
    </w:p>
    <w:p w14:paraId="19F9F33A" w14:textId="77777777" w:rsidR="0076772B" w:rsidRDefault="0076772B">
      <w:pPr>
        <w:rPr>
          <w:rFonts w:hint="eastAsia"/>
        </w:rPr>
      </w:pPr>
      <w:r>
        <w:rPr>
          <w:rFonts w:hint="eastAsia"/>
        </w:rPr>
        <w:t>词义与文化背景</w:t>
      </w:r>
    </w:p>
    <w:p w14:paraId="5DA47AA5" w14:textId="77777777" w:rsidR="0076772B" w:rsidRDefault="0076772B">
      <w:pPr>
        <w:rPr>
          <w:rFonts w:hint="eastAsia"/>
        </w:rPr>
      </w:pPr>
      <w:r>
        <w:rPr>
          <w:rFonts w:hint="eastAsia"/>
        </w:rPr>
        <w:t xml:space="preserve"> </w:t>
      </w:r>
    </w:p>
    <w:p w14:paraId="5E17B179" w14:textId="77777777" w:rsidR="0076772B" w:rsidRDefault="0076772B">
      <w:pPr>
        <w:rPr>
          <w:rFonts w:hint="eastAsia"/>
        </w:rPr>
      </w:pPr>
      <w:r>
        <w:rPr>
          <w:rFonts w:hint="eastAsia"/>
        </w:rPr>
        <w:t>“端药”这个词汇，在日常生活中并不常见，它通常出现在特定的情境中，如传统医学场景或者文学作品里。其中“端”有拿着、捧着的意思，“药”则是指用于治疗疾病的物质。组合起来，“端药”往往描绘出一个人手捧药物的画面，这可能是在医院或家中照顾病人的情景。在中国传统文化中，照顾病患是一项重要的家庭责任，体现了孝道和亲情，因此“端药”一词也带有一定的文化和情感色彩。</w:t>
      </w:r>
    </w:p>
    <w:p w14:paraId="7F79434C" w14:textId="77777777" w:rsidR="0076772B" w:rsidRDefault="0076772B">
      <w:pPr>
        <w:rPr>
          <w:rFonts w:hint="eastAsia"/>
        </w:rPr>
      </w:pPr>
    </w:p>
    <w:p w14:paraId="2D801734" w14:textId="77777777" w:rsidR="0076772B" w:rsidRDefault="0076772B">
      <w:pPr>
        <w:rPr>
          <w:rFonts w:hint="eastAsia"/>
        </w:rPr>
      </w:pPr>
      <w:r>
        <w:rPr>
          <w:rFonts w:hint="eastAsia"/>
        </w:rPr>
        <w:t xml:space="preserve"> </w:t>
      </w:r>
    </w:p>
    <w:p w14:paraId="7151CB5C" w14:textId="77777777" w:rsidR="0076772B" w:rsidRDefault="0076772B">
      <w:pPr>
        <w:rPr>
          <w:rFonts w:hint="eastAsia"/>
        </w:rPr>
      </w:pPr>
      <w:r>
        <w:rPr>
          <w:rFonts w:hint="eastAsia"/>
        </w:rPr>
        <w:t>实际应用</w:t>
      </w:r>
    </w:p>
    <w:p w14:paraId="3BD935CF" w14:textId="77777777" w:rsidR="0076772B" w:rsidRDefault="0076772B">
      <w:pPr>
        <w:rPr>
          <w:rFonts w:hint="eastAsia"/>
        </w:rPr>
      </w:pPr>
      <w:r>
        <w:rPr>
          <w:rFonts w:hint="eastAsia"/>
        </w:rPr>
        <w:t xml:space="preserve"> </w:t>
      </w:r>
    </w:p>
    <w:p w14:paraId="63258165" w14:textId="77777777" w:rsidR="0076772B" w:rsidRDefault="0076772B">
      <w:pPr>
        <w:rPr>
          <w:rFonts w:hint="eastAsia"/>
        </w:rPr>
      </w:pPr>
      <w:r>
        <w:rPr>
          <w:rFonts w:hint="eastAsia"/>
        </w:rPr>
        <w:t>尽管“端药”不是高频使用的词汇，但在某些语境下，它有着不可替代的作用。例如，在描述古代故事时，可能会提到侍女为生病的主人端药；在戏曲或电影中，演员可能会表演端药给病人喝的动作。随着中医在全球范围内的传播，有关中药的知识也越来越受到关注，此时“端药”这样的词汇就成为了传递中医药文化的一部分。在学习汉语作为外语的过程中，了解像“端药”这样带有文化特色的词汇，有助于加深对汉语及中国文化的理解。</w:t>
      </w:r>
    </w:p>
    <w:p w14:paraId="67D834BC" w14:textId="77777777" w:rsidR="0076772B" w:rsidRDefault="0076772B">
      <w:pPr>
        <w:rPr>
          <w:rFonts w:hint="eastAsia"/>
        </w:rPr>
      </w:pPr>
    </w:p>
    <w:p w14:paraId="04F91BC2" w14:textId="77777777" w:rsidR="0076772B" w:rsidRDefault="0076772B">
      <w:pPr>
        <w:rPr>
          <w:rFonts w:hint="eastAsia"/>
        </w:rPr>
      </w:pPr>
      <w:r>
        <w:rPr>
          <w:rFonts w:hint="eastAsia"/>
        </w:rPr>
        <w:t xml:space="preserve"> </w:t>
      </w:r>
    </w:p>
    <w:p w14:paraId="233AD9A4" w14:textId="77777777" w:rsidR="0076772B" w:rsidRDefault="0076772B">
      <w:pPr>
        <w:rPr>
          <w:rFonts w:hint="eastAsia"/>
        </w:rPr>
      </w:pPr>
      <w:r>
        <w:rPr>
          <w:rFonts w:hint="eastAsia"/>
        </w:rPr>
        <w:t>相关成语与俗语</w:t>
      </w:r>
    </w:p>
    <w:p w14:paraId="0533783E" w14:textId="77777777" w:rsidR="0076772B" w:rsidRDefault="0076772B">
      <w:pPr>
        <w:rPr>
          <w:rFonts w:hint="eastAsia"/>
        </w:rPr>
      </w:pPr>
      <w:r>
        <w:rPr>
          <w:rFonts w:hint="eastAsia"/>
        </w:rPr>
        <w:t xml:space="preserve"> </w:t>
      </w:r>
    </w:p>
    <w:p w14:paraId="71376335" w14:textId="77777777" w:rsidR="0076772B" w:rsidRDefault="0076772B">
      <w:pPr>
        <w:rPr>
          <w:rFonts w:hint="eastAsia"/>
        </w:rPr>
      </w:pPr>
      <w:r>
        <w:rPr>
          <w:rFonts w:hint="eastAsia"/>
        </w:rPr>
        <w:t>汉语中有许多包含“端”和“药”的成语和俗语，它们丰富了语言的表现力。例如，“端茶送水”形容人勤快地做些服务性的工作；“良药苦口利于病”则是一个广为人知的俗语，用来比喻忠言逆耳但有益于改正错误。这些表达方式不仅反映了汉语的智慧，还展示了人们对健康和生活的态度。通过对这类词汇的学习，我们可以更好地体会汉语的魅力以及背后深厚的文化底蕴。</w:t>
      </w:r>
    </w:p>
    <w:p w14:paraId="32644A37" w14:textId="77777777" w:rsidR="0076772B" w:rsidRDefault="0076772B">
      <w:pPr>
        <w:rPr>
          <w:rFonts w:hint="eastAsia"/>
        </w:rPr>
      </w:pPr>
    </w:p>
    <w:p w14:paraId="6415C52B" w14:textId="77777777" w:rsidR="0076772B" w:rsidRDefault="0076772B">
      <w:pPr>
        <w:rPr>
          <w:rFonts w:hint="eastAsia"/>
        </w:rPr>
      </w:pPr>
      <w:r>
        <w:rPr>
          <w:rFonts w:hint="eastAsia"/>
        </w:rPr>
        <w:t xml:space="preserve"> </w:t>
      </w:r>
    </w:p>
    <w:p w14:paraId="71A022F7" w14:textId="77777777" w:rsidR="0076772B" w:rsidRDefault="0076772B">
      <w:pPr>
        <w:rPr>
          <w:rFonts w:hint="eastAsia"/>
        </w:rPr>
      </w:pPr>
      <w:r>
        <w:rPr>
          <w:rFonts w:hint="eastAsia"/>
        </w:rPr>
        <w:t>最后的总结</w:t>
      </w:r>
    </w:p>
    <w:p w14:paraId="36DBE8FC" w14:textId="77777777" w:rsidR="0076772B" w:rsidRDefault="0076772B">
      <w:pPr>
        <w:rPr>
          <w:rFonts w:hint="eastAsia"/>
        </w:rPr>
      </w:pPr>
      <w:r>
        <w:rPr>
          <w:rFonts w:hint="eastAsia"/>
        </w:rPr>
        <w:t xml:space="preserve"> </w:t>
      </w:r>
    </w:p>
    <w:p w14:paraId="3F334B67" w14:textId="77777777" w:rsidR="0076772B" w:rsidRDefault="0076772B">
      <w:pPr>
        <w:rPr>
          <w:rFonts w:hint="eastAsia"/>
        </w:rPr>
      </w:pPr>
      <w:r>
        <w:rPr>
          <w:rFonts w:hint="eastAsia"/>
        </w:rPr>
        <w:t>“端药”的拼音是 duān yào，它不仅仅是一个简单的汉语词汇，更是连接过去与现在、语言与文化的一座桥梁。从日常交流到文艺创作，再到文化交流，“端药”都有着独特的价值。掌握正确的拼音和理解其丰富的内涵，有助于我们更深入地领略汉语的博大精深，同时也促进了不同文化之间的相互了解和尊重。</w:t>
      </w:r>
    </w:p>
    <w:p w14:paraId="18B8AA95" w14:textId="77777777" w:rsidR="0076772B" w:rsidRDefault="0076772B">
      <w:pPr>
        <w:rPr>
          <w:rFonts w:hint="eastAsia"/>
        </w:rPr>
      </w:pPr>
    </w:p>
    <w:p w14:paraId="429A209D" w14:textId="77777777" w:rsidR="0076772B" w:rsidRDefault="0076772B">
      <w:pPr>
        <w:rPr>
          <w:rFonts w:hint="eastAsia"/>
        </w:rPr>
      </w:pPr>
      <w:r>
        <w:rPr>
          <w:rFonts w:hint="eastAsia"/>
        </w:rPr>
        <w:t>本文是由每日作文网(2345lzwz.com)为大家创作</w:t>
      </w:r>
    </w:p>
    <w:p w14:paraId="5B520ADA" w14:textId="7F74E5A0" w:rsidR="00AB4FAD" w:rsidRDefault="00AB4FAD"/>
    <w:sectPr w:rsidR="00AB4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D"/>
    <w:rsid w:val="0076772B"/>
    <w:rsid w:val="00AB45D6"/>
    <w:rsid w:val="00AB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EBDEA-58AA-47D0-9D98-C001990E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FAD"/>
    <w:rPr>
      <w:rFonts w:cstheme="majorBidi"/>
      <w:color w:val="2F5496" w:themeColor="accent1" w:themeShade="BF"/>
      <w:sz w:val="28"/>
      <w:szCs w:val="28"/>
    </w:rPr>
  </w:style>
  <w:style w:type="character" w:customStyle="1" w:styleId="50">
    <w:name w:val="标题 5 字符"/>
    <w:basedOn w:val="a0"/>
    <w:link w:val="5"/>
    <w:uiPriority w:val="9"/>
    <w:semiHidden/>
    <w:rsid w:val="00AB4FAD"/>
    <w:rPr>
      <w:rFonts w:cstheme="majorBidi"/>
      <w:color w:val="2F5496" w:themeColor="accent1" w:themeShade="BF"/>
      <w:sz w:val="24"/>
    </w:rPr>
  </w:style>
  <w:style w:type="character" w:customStyle="1" w:styleId="60">
    <w:name w:val="标题 6 字符"/>
    <w:basedOn w:val="a0"/>
    <w:link w:val="6"/>
    <w:uiPriority w:val="9"/>
    <w:semiHidden/>
    <w:rsid w:val="00AB4FAD"/>
    <w:rPr>
      <w:rFonts w:cstheme="majorBidi"/>
      <w:b/>
      <w:bCs/>
      <w:color w:val="2F5496" w:themeColor="accent1" w:themeShade="BF"/>
    </w:rPr>
  </w:style>
  <w:style w:type="character" w:customStyle="1" w:styleId="70">
    <w:name w:val="标题 7 字符"/>
    <w:basedOn w:val="a0"/>
    <w:link w:val="7"/>
    <w:uiPriority w:val="9"/>
    <w:semiHidden/>
    <w:rsid w:val="00AB4FAD"/>
    <w:rPr>
      <w:rFonts w:cstheme="majorBidi"/>
      <w:b/>
      <w:bCs/>
      <w:color w:val="595959" w:themeColor="text1" w:themeTint="A6"/>
    </w:rPr>
  </w:style>
  <w:style w:type="character" w:customStyle="1" w:styleId="80">
    <w:name w:val="标题 8 字符"/>
    <w:basedOn w:val="a0"/>
    <w:link w:val="8"/>
    <w:uiPriority w:val="9"/>
    <w:semiHidden/>
    <w:rsid w:val="00AB4FAD"/>
    <w:rPr>
      <w:rFonts w:cstheme="majorBidi"/>
      <w:color w:val="595959" w:themeColor="text1" w:themeTint="A6"/>
    </w:rPr>
  </w:style>
  <w:style w:type="character" w:customStyle="1" w:styleId="90">
    <w:name w:val="标题 9 字符"/>
    <w:basedOn w:val="a0"/>
    <w:link w:val="9"/>
    <w:uiPriority w:val="9"/>
    <w:semiHidden/>
    <w:rsid w:val="00AB4FAD"/>
    <w:rPr>
      <w:rFonts w:eastAsiaTheme="majorEastAsia" w:cstheme="majorBidi"/>
      <w:color w:val="595959" w:themeColor="text1" w:themeTint="A6"/>
    </w:rPr>
  </w:style>
  <w:style w:type="paragraph" w:styleId="a3">
    <w:name w:val="Title"/>
    <w:basedOn w:val="a"/>
    <w:next w:val="a"/>
    <w:link w:val="a4"/>
    <w:uiPriority w:val="10"/>
    <w:qFormat/>
    <w:rsid w:val="00AB4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FAD"/>
    <w:pPr>
      <w:spacing w:before="160"/>
      <w:jc w:val="center"/>
    </w:pPr>
    <w:rPr>
      <w:i/>
      <w:iCs/>
      <w:color w:val="404040" w:themeColor="text1" w:themeTint="BF"/>
    </w:rPr>
  </w:style>
  <w:style w:type="character" w:customStyle="1" w:styleId="a8">
    <w:name w:val="引用 字符"/>
    <w:basedOn w:val="a0"/>
    <w:link w:val="a7"/>
    <w:uiPriority w:val="29"/>
    <w:rsid w:val="00AB4FAD"/>
    <w:rPr>
      <w:i/>
      <w:iCs/>
      <w:color w:val="404040" w:themeColor="text1" w:themeTint="BF"/>
    </w:rPr>
  </w:style>
  <w:style w:type="paragraph" w:styleId="a9">
    <w:name w:val="List Paragraph"/>
    <w:basedOn w:val="a"/>
    <w:uiPriority w:val="34"/>
    <w:qFormat/>
    <w:rsid w:val="00AB4FAD"/>
    <w:pPr>
      <w:ind w:left="720"/>
      <w:contextualSpacing/>
    </w:pPr>
  </w:style>
  <w:style w:type="character" w:styleId="aa">
    <w:name w:val="Intense Emphasis"/>
    <w:basedOn w:val="a0"/>
    <w:uiPriority w:val="21"/>
    <w:qFormat/>
    <w:rsid w:val="00AB4FAD"/>
    <w:rPr>
      <w:i/>
      <w:iCs/>
      <w:color w:val="2F5496" w:themeColor="accent1" w:themeShade="BF"/>
    </w:rPr>
  </w:style>
  <w:style w:type="paragraph" w:styleId="ab">
    <w:name w:val="Intense Quote"/>
    <w:basedOn w:val="a"/>
    <w:next w:val="a"/>
    <w:link w:val="ac"/>
    <w:uiPriority w:val="30"/>
    <w:qFormat/>
    <w:rsid w:val="00AB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FAD"/>
    <w:rPr>
      <w:i/>
      <w:iCs/>
      <w:color w:val="2F5496" w:themeColor="accent1" w:themeShade="BF"/>
    </w:rPr>
  </w:style>
  <w:style w:type="character" w:styleId="ad">
    <w:name w:val="Intense Reference"/>
    <w:basedOn w:val="a0"/>
    <w:uiPriority w:val="32"/>
    <w:qFormat/>
    <w:rsid w:val="00AB4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