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01F72" w14:textId="77777777" w:rsidR="00293FF6" w:rsidRDefault="00293FF6">
      <w:pPr>
        <w:rPr>
          <w:rFonts w:hint="eastAsia"/>
        </w:rPr>
      </w:pPr>
      <w:r>
        <w:rPr>
          <w:rFonts w:hint="eastAsia"/>
        </w:rPr>
        <w:t>独一无二的拼音及解释</w:t>
      </w:r>
    </w:p>
    <w:p w14:paraId="6134D987" w14:textId="77777777" w:rsidR="00293FF6" w:rsidRDefault="00293FF6">
      <w:pPr>
        <w:rPr>
          <w:rFonts w:hint="eastAsia"/>
        </w:rPr>
      </w:pPr>
      <w:r>
        <w:rPr>
          <w:rFonts w:hint="eastAsia"/>
        </w:rPr>
        <w:t>汉语拼音，作为中华人民共和国的官方拼写系统，是汉字注音拉丁化的一种标准。它不仅仅是一种简单的发音指南，更是一座连接古今中外的语言桥梁。为了深入理解其独特性，我们将从历史背景、结构特点以及实际应用等多个方面来探讨汉语拼音的精髓。</w:t>
      </w:r>
    </w:p>
    <w:p w14:paraId="1D0C52B5" w14:textId="77777777" w:rsidR="00293FF6" w:rsidRDefault="00293FF6">
      <w:pPr>
        <w:rPr>
          <w:rFonts w:hint="eastAsia"/>
        </w:rPr>
      </w:pPr>
    </w:p>
    <w:p w14:paraId="78A26041" w14:textId="77777777" w:rsidR="00293FF6" w:rsidRDefault="00293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BA1D0" w14:textId="77777777" w:rsidR="00293FF6" w:rsidRDefault="00293FF6">
      <w:pPr>
        <w:rPr>
          <w:rFonts w:hint="eastAsia"/>
        </w:rPr>
      </w:pPr>
      <w:r>
        <w:rPr>
          <w:rFonts w:hint="eastAsia"/>
        </w:rPr>
        <w:t>拼音的历史渊源</w:t>
      </w:r>
    </w:p>
    <w:p w14:paraId="7BCA3886" w14:textId="77777777" w:rsidR="00293FF6" w:rsidRDefault="00293FF6">
      <w:pPr>
        <w:rPr>
          <w:rFonts w:hint="eastAsia"/>
        </w:rPr>
      </w:pPr>
      <w:r>
        <w:rPr>
          <w:rFonts w:hint="eastAsia"/>
        </w:rPr>
        <w:t>追溯到1950年代，新中国成立之初，政府意识到推广普通话对于国家统一和民族团结的重要性。于是，在语言学家周有光等人的努力下，汉语拼音方案应运而生，并于1958年正式公布实施。这一套系统基于拉丁字母，易于学习和记忆，为非母语者提供了一条便捷的学习路径。它也为汉字的计算机处理铺平了道路，使得中文信息在全球范围内得以迅速传播。</w:t>
      </w:r>
    </w:p>
    <w:p w14:paraId="2101919D" w14:textId="77777777" w:rsidR="00293FF6" w:rsidRDefault="00293FF6">
      <w:pPr>
        <w:rPr>
          <w:rFonts w:hint="eastAsia"/>
        </w:rPr>
      </w:pPr>
    </w:p>
    <w:p w14:paraId="1C43DAB3" w14:textId="77777777" w:rsidR="00293FF6" w:rsidRDefault="00293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A40EB" w14:textId="77777777" w:rsidR="00293FF6" w:rsidRDefault="00293FF6">
      <w:pPr>
        <w:rPr>
          <w:rFonts w:hint="eastAsia"/>
        </w:rPr>
      </w:pPr>
      <w:r>
        <w:rPr>
          <w:rFonts w:hint="eastAsia"/>
        </w:rPr>
        <w:t>拼音的构成元素</w:t>
      </w:r>
    </w:p>
    <w:p w14:paraId="3ABC3C6D" w14:textId="77777777" w:rsidR="00293FF6" w:rsidRDefault="00293FF6">
      <w:pPr>
        <w:rPr>
          <w:rFonts w:hint="eastAsia"/>
        </w:rPr>
      </w:pPr>
      <w:r>
        <w:rPr>
          <w:rFonts w:hint="eastAsia"/>
        </w:rPr>
        <w:t>汉语拼音由声母、韵母和声调三部分组成。声母位于每个音节的开头，共有23个；韵母则紧随其后，数量多达24个（包括单韵母、复韵母和鼻韵母）。而声调则是汉语特有的语音特征之一，分为阴平、阳平、上声、去声四种，通过不同的音高变化赋予相同的字以不同含义。例如，“ma”这个简单组合可以表示“妈、麻、马、骂”，仅仅依靠四声的变化就实现了意义的区分。</w:t>
      </w:r>
    </w:p>
    <w:p w14:paraId="20EEAA36" w14:textId="77777777" w:rsidR="00293FF6" w:rsidRDefault="00293FF6">
      <w:pPr>
        <w:rPr>
          <w:rFonts w:hint="eastAsia"/>
        </w:rPr>
      </w:pPr>
    </w:p>
    <w:p w14:paraId="6E381148" w14:textId="77777777" w:rsidR="00293FF6" w:rsidRDefault="00293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85946" w14:textId="77777777" w:rsidR="00293FF6" w:rsidRDefault="00293FF6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018DCE0D" w14:textId="77777777" w:rsidR="00293FF6" w:rsidRDefault="00293FF6">
      <w:pPr>
        <w:rPr>
          <w:rFonts w:hint="eastAsia"/>
        </w:rPr>
      </w:pPr>
      <w:r>
        <w:rPr>
          <w:rFonts w:hint="eastAsia"/>
        </w:rPr>
        <w:t>在学校教育体系里，汉语拼音扮演着启蒙者的角色。孩子们从小学开始接触这套系统，借助它来识读汉字并正确发音。对外汉语教学中也广泛应用拼音，帮助外国友人克服语言障碍，更好地掌握这门古老而又充满魅力的语言艺术。值得一提的是，随着时代的发展和技术的进步，拼音输入法成为了人们日常生活中不可或缺的一部分，极大地提高了文字录入效率。</w:t>
      </w:r>
    </w:p>
    <w:p w14:paraId="344A06CD" w14:textId="77777777" w:rsidR="00293FF6" w:rsidRDefault="00293FF6">
      <w:pPr>
        <w:rPr>
          <w:rFonts w:hint="eastAsia"/>
        </w:rPr>
      </w:pPr>
    </w:p>
    <w:p w14:paraId="1E59A36E" w14:textId="77777777" w:rsidR="00293FF6" w:rsidRDefault="00293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C5CB8" w14:textId="77777777" w:rsidR="00293FF6" w:rsidRDefault="00293FF6">
      <w:pPr>
        <w:rPr>
          <w:rFonts w:hint="eastAsia"/>
        </w:rPr>
      </w:pPr>
      <w:r>
        <w:rPr>
          <w:rFonts w:hint="eastAsia"/>
        </w:rPr>
        <w:t>拼音的文化价值</w:t>
      </w:r>
    </w:p>
    <w:p w14:paraId="3279B77F" w14:textId="77777777" w:rsidR="00293FF6" w:rsidRDefault="00293FF6">
      <w:pPr>
        <w:rPr>
          <w:rFonts w:hint="eastAsia"/>
        </w:rPr>
      </w:pPr>
      <w:r>
        <w:rPr>
          <w:rFonts w:hint="eastAsia"/>
        </w:rPr>
        <w:t>除了实用性之外，汉语拼音还承载着深厚的文化内涵。它见证了中国社会从传统走向现代的伟大变革，是中国人民智慧结晶的具体体现。无论是文学创作还是音乐作品，我们都能找到拼音的身影——诗歌朗诵时准确优美的发音、歌曲演唱里抑扬顿挫的旋律，无不依赖于这套科学严谨的拼写规则。可以说，汉语拼音已经成为中华文化对外交流的一张亮丽名片。</w:t>
      </w:r>
    </w:p>
    <w:p w14:paraId="35E76ADE" w14:textId="77777777" w:rsidR="00293FF6" w:rsidRDefault="00293FF6">
      <w:pPr>
        <w:rPr>
          <w:rFonts w:hint="eastAsia"/>
        </w:rPr>
      </w:pPr>
    </w:p>
    <w:p w14:paraId="12D34069" w14:textId="77777777" w:rsidR="00293FF6" w:rsidRDefault="00293F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86612" w14:textId="77777777" w:rsidR="00293FF6" w:rsidRDefault="00293FF6">
      <w:pPr>
        <w:rPr>
          <w:rFonts w:hint="eastAsia"/>
        </w:rPr>
      </w:pPr>
      <w:r>
        <w:rPr>
          <w:rFonts w:hint="eastAsia"/>
        </w:rPr>
        <w:t>最后的总结</w:t>
      </w:r>
    </w:p>
    <w:p w14:paraId="3A885E80" w14:textId="77777777" w:rsidR="00293FF6" w:rsidRDefault="00293FF6">
      <w:pPr>
        <w:rPr>
          <w:rFonts w:hint="eastAsia"/>
        </w:rPr>
      </w:pPr>
      <w:r>
        <w:rPr>
          <w:rFonts w:hint="eastAsia"/>
        </w:rPr>
        <w:t>汉语拼音不仅是一项重要的语言工具，更是沟通世界的桥梁。它见证了时代的变迁，促进了文化的传承与发展。未来，随着全球化进程的加速推进，相信汉语拼音将继续发挥重要作用，让世界更加了解中国，也让中国更好地融入世界。</w:t>
      </w:r>
    </w:p>
    <w:p w14:paraId="79146BEA" w14:textId="77777777" w:rsidR="00293FF6" w:rsidRDefault="00293FF6">
      <w:pPr>
        <w:rPr>
          <w:rFonts w:hint="eastAsia"/>
        </w:rPr>
      </w:pPr>
    </w:p>
    <w:p w14:paraId="17C4919B" w14:textId="77777777" w:rsidR="00293FF6" w:rsidRDefault="00293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CD378" w14:textId="1F7CF4B5" w:rsidR="00FC60E5" w:rsidRDefault="00FC60E5"/>
    <w:sectPr w:rsidR="00FC6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E5"/>
    <w:rsid w:val="00293FF6"/>
    <w:rsid w:val="00AB45D6"/>
    <w:rsid w:val="00FC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480C8-DF48-4A8C-A1F1-F1578D59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0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0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0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0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0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0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0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0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0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0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0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0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0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0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0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0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0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0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0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0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0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0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0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