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A8EE" w14:textId="77777777" w:rsidR="001B042B" w:rsidRDefault="001B042B">
      <w:pPr>
        <w:rPr>
          <w:rFonts w:hint="eastAsia"/>
        </w:rPr>
      </w:pPr>
      <w:r>
        <w:rPr>
          <w:rFonts w:hint="eastAsia"/>
        </w:rPr>
        <w:t>渡字的拼音：dù</w:t>
      </w:r>
    </w:p>
    <w:p w14:paraId="71126EA5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55155" w14:textId="77777777" w:rsidR="001B042B" w:rsidRDefault="001B042B">
      <w:pPr>
        <w:rPr>
          <w:rFonts w:hint="eastAsia"/>
        </w:rPr>
      </w:pPr>
      <w:r>
        <w:rPr>
          <w:rFonts w:hint="eastAsia"/>
        </w:rPr>
        <w:t>在汉语的广袤天地中，每个汉字都承载着历史的沉淀与文化的传承，“渡”字便是其中熠熠生辉的一员。其拼音为“dù”，简单而有力，犹如一叶扁舟划破静谧湖面时留下的那道轻柔水痕。这个字不仅代表了从一处到另一处的空间移动，更蕴含着一种超越物质世界的精神追求。</w:t>
      </w:r>
    </w:p>
    <w:p w14:paraId="7EE2D798" w14:textId="77777777" w:rsidR="001B042B" w:rsidRDefault="001B042B">
      <w:pPr>
        <w:rPr>
          <w:rFonts w:hint="eastAsia"/>
        </w:rPr>
      </w:pPr>
    </w:p>
    <w:p w14:paraId="4573FDE6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CDADA" w14:textId="77777777" w:rsidR="001B042B" w:rsidRDefault="001B042B">
      <w:pPr>
        <w:rPr>
          <w:rFonts w:hint="eastAsia"/>
        </w:rPr>
      </w:pPr>
      <w:r>
        <w:rPr>
          <w:rFonts w:hint="eastAsia"/>
        </w:rPr>
        <w:t>渡的历史演变</w:t>
      </w:r>
    </w:p>
    <w:p w14:paraId="4BF429C5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33A56" w14:textId="77777777" w:rsidR="001B042B" w:rsidRDefault="001B042B">
      <w:pPr>
        <w:rPr>
          <w:rFonts w:hint="eastAsia"/>
        </w:rPr>
      </w:pPr>
      <w:r>
        <w:rPr>
          <w:rFonts w:hint="eastAsia"/>
        </w:rPr>
        <w:t>追溯“渡”的起源，它最早出现在甲骨文之中，形象地描绘了古人横越江河的情景。随着时间的推移，经过篆书、隶书等不同字体形式的发展，直至今天的简化字，每一个阶段都记录着社会变迁与文化演进。古代交通不便，河流成为人们出行的巨大障碍，因此，“渡”不仅仅是跨越水域的行为，更是人类智慧与勇气的象征。</w:t>
      </w:r>
    </w:p>
    <w:p w14:paraId="58D089A7" w14:textId="77777777" w:rsidR="001B042B" w:rsidRDefault="001B042B">
      <w:pPr>
        <w:rPr>
          <w:rFonts w:hint="eastAsia"/>
        </w:rPr>
      </w:pPr>
    </w:p>
    <w:p w14:paraId="019B4007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165FB" w14:textId="77777777" w:rsidR="001B042B" w:rsidRDefault="001B042B">
      <w:pPr>
        <w:rPr>
          <w:rFonts w:hint="eastAsia"/>
        </w:rPr>
      </w:pPr>
      <w:r>
        <w:rPr>
          <w:rFonts w:hint="eastAsia"/>
        </w:rPr>
        <w:t>渡的文化意涵</w:t>
      </w:r>
    </w:p>
    <w:p w14:paraId="0953D1F6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89711" w14:textId="77777777" w:rsidR="001B042B" w:rsidRDefault="001B042B">
      <w:pPr>
        <w:rPr>
          <w:rFonts w:hint="eastAsia"/>
        </w:rPr>
      </w:pPr>
      <w:r>
        <w:rPr>
          <w:rFonts w:hint="eastAsia"/>
        </w:rPr>
        <w:t>在中国传统文化里，“渡”有着丰富的内涵。它是《诗经》中的“谁谓河广？一苇杭之”，表达着对远方亲人的思念；是李白笔下“两岸猿声啼不住，轻舟已过万重山”的豪迈情怀；也是佛教思想中“苦海无边，回头是岸”的哲理启示。“渡”所传达的意义远远超过了物理层面的位移，更多时候，它代表着心灵的转变和精神境界的升华。</w:t>
      </w:r>
    </w:p>
    <w:p w14:paraId="44A533E1" w14:textId="77777777" w:rsidR="001B042B" w:rsidRDefault="001B042B">
      <w:pPr>
        <w:rPr>
          <w:rFonts w:hint="eastAsia"/>
        </w:rPr>
      </w:pPr>
    </w:p>
    <w:p w14:paraId="4EB04EC6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A5413" w14:textId="77777777" w:rsidR="001B042B" w:rsidRDefault="001B042B">
      <w:pPr>
        <w:rPr>
          <w:rFonts w:hint="eastAsia"/>
        </w:rPr>
      </w:pPr>
      <w:r>
        <w:rPr>
          <w:rFonts w:hint="eastAsia"/>
        </w:rPr>
        <w:t>渡的艺术表现</w:t>
      </w:r>
    </w:p>
    <w:p w14:paraId="204EE8E7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7DE5D" w14:textId="77777777" w:rsidR="001B042B" w:rsidRDefault="001B042B">
      <w:pPr>
        <w:rPr>
          <w:rFonts w:hint="eastAsia"/>
        </w:rPr>
      </w:pPr>
      <w:r>
        <w:rPr>
          <w:rFonts w:hint="eastAsia"/>
        </w:rPr>
        <w:t>艺术领域内，“渡”同样占据了一席之地。无论是绘画作品中常见的一叶扁舟漂浮于浩瀚烟波之上，还是诗歌创作里频繁出现的关于“渡口”的描写，都体现了艺术家们对于这一主题的独特感悟。通过这些艺术形式，“渡”被赋予了更加浪漫且深邃的情感色彩，成为连接现实与理想世界的桥梁。</w:t>
      </w:r>
    </w:p>
    <w:p w14:paraId="1782ACC4" w14:textId="77777777" w:rsidR="001B042B" w:rsidRDefault="001B042B">
      <w:pPr>
        <w:rPr>
          <w:rFonts w:hint="eastAsia"/>
        </w:rPr>
      </w:pPr>
    </w:p>
    <w:p w14:paraId="7E1493D3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A924E" w14:textId="77777777" w:rsidR="001B042B" w:rsidRDefault="001B042B">
      <w:pPr>
        <w:rPr>
          <w:rFonts w:hint="eastAsia"/>
        </w:rPr>
      </w:pPr>
      <w:r>
        <w:rPr>
          <w:rFonts w:hint="eastAsia"/>
        </w:rPr>
        <w:t>渡在现代社会的意义</w:t>
      </w:r>
    </w:p>
    <w:p w14:paraId="73BA0BAB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72412" w14:textId="77777777" w:rsidR="001B042B" w:rsidRDefault="001B042B">
      <w:pPr>
        <w:rPr>
          <w:rFonts w:hint="eastAsia"/>
        </w:rPr>
      </w:pPr>
      <w:r>
        <w:rPr>
          <w:rFonts w:hint="eastAsia"/>
        </w:rPr>
        <w:t>进入现代社会，“渡”的概念并没有因为科技进步而消失不见，反而以新的面貌继续影响着我们的生活。城市间的快速通道、网络空间的信息交流平台，甚至个人成长道路上克服困难的过程，都可以视为“渡”的现代诠释。它提醒着我们，在不断变化的世界里，始终保持着探索未知、追求进步的态度至关重要。</w:t>
      </w:r>
    </w:p>
    <w:p w14:paraId="3C8B356C" w14:textId="77777777" w:rsidR="001B042B" w:rsidRDefault="001B042B">
      <w:pPr>
        <w:rPr>
          <w:rFonts w:hint="eastAsia"/>
        </w:rPr>
      </w:pPr>
    </w:p>
    <w:p w14:paraId="1E6DEBEE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516FD" w14:textId="77777777" w:rsidR="001B042B" w:rsidRDefault="001B042B">
      <w:pPr>
        <w:rPr>
          <w:rFonts w:hint="eastAsia"/>
        </w:rPr>
      </w:pPr>
      <w:r>
        <w:rPr>
          <w:rFonts w:hint="eastAsia"/>
        </w:rPr>
        <w:t>最后的总结</w:t>
      </w:r>
    </w:p>
    <w:p w14:paraId="3F7BAAFF" w14:textId="77777777" w:rsidR="001B042B" w:rsidRDefault="001B0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2B6BC" w14:textId="77777777" w:rsidR="001B042B" w:rsidRDefault="001B042B">
      <w:pPr>
        <w:rPr>
          <w:rFonts w:hint="eastAsia"/>
        </w:rPr>
      </w:pPr>
      <w:r>
        <w:rPr>
          <w:rFonts w:hint="eastAsia"/>
        </w:rPr>
        <w:t>“渡”不仅仅是一个简单的汉字或一个普通的动词，它是中国文化和哲学思想的重要组成部分，反映了中华民族自古以来对于自然、人生和社会的理解。无论是在古代还是今天，“渡”都在激励着人们勇敢面对挑战，向着目标坚定前行。</w:t>
      </w:r>
    </w:p>
    <w:p w14:paraId="7E4432D0" w14:textId="77777777" w:rsidR="001B042B" w:rsidRDefault="001B042B">
      <w:pPr>
        <w:rPr>
          <w:rFonts w:hint="eastAsia"/>
        </w:rPr>
      </w:pPr>
    </w:p>
    <w:p w14:paraId="507AE691" w14:textId="77777777" w:rsidR="001B042B" w:rsidRDefault="001B0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3972F" w14:textId="195E449C" w:rsidR="001951BA" w:rsidRDefault="001951BA"/>
    <w:sectPr w:rsidR="0019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BA"/>
    <w:rsid w:val="001951BA"/>
    <w:rsid w:val="001B042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A06B5-3C5E-448D-8DDD-E1CAA697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