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EB88" w14:textId="77777777" w:rsidR="002F1F11" w:rsidRDefault="002F1F11">
      <w:pPr>
        <w:rPr>
          <w:rFonts w:hint="eastAsia"/>
        </w:rPr>
      </w:pPr>
      <w:r>
        <w:rPr>
          <w:rFonts w:hint="eastAsia"/>
        </w:rPr>
        <w:t>cai</w:t>
      </w:r>
    </w:p>
    <w:p w14:paraId="5C2F5398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2462C" w14:textId="77777777" w:rsidR="002F1F11" w:rsidRDefault="002F1F11">
      <w:pPr>
        <w:rPr>
          <w:rFonts w:hint="eastAsia"/>
        </w:rPr>
      </w:pPr>
      <w:r>
        <w:rPr>
          <w:rFonts w:hint="eastAsia"/>
        </w:rPr>
        <w:t>在汉语拼音中，“材”字的拼音是“cai”，它是一个多义词，在不同的语境中有多种含义。从木材到人才，这个汉字所代表的概念涵盖了物质与非物质的不同层面，对中华文化和日常用语有着深远的影响。</w:t>
      </w:r>
    </w:p>
    <w:p w14:paraId="678B4BC8" w14:textId="77777777" w:rsidR="002F1F11" w:rsidRDefault="002F1F11">
      <w:pPr>
        <w:rPr>
          <w:rFonts w:hint="eastAsia"/>
        </w:rPr>
      </w:pPr>
    </w:p>
    <w:p w14:paraId="6F432807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B5B6A" w14:textId="77777777" w:rsidR="002F1F11" w:rsidRDefault="002F1F11">
      <w:pPr>
        <w:rPr>
          <w:rFonts w:hint="eastAsia"/>
        </w:rPr>
      </w:pPr>
      <w:r>
        <w:rPr>
          <w:rFonts w:hint="eastAsia"/>
        </w:rPr>
        <w:t>材：自然之馈赠</w:t>
      </w:r>
    </w:p>
    <w:p w14:paraId="45CDE913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BAB74" w14:textId="77777777" w:rsidR="002F1F11" w:rsidRDefault="002F1F11">
      <w:pPr>
        <w:rPr>
          <w:rFonts w:hint="eastAsia"/>
        </w:rPr>
      </w:pPr>
      <w:r>
        <w:rPr>
          <w:rFonts w:hint="eastAsia"/>
        </w:rPr>
        <w:t>“材”最原始和直接的意义是指树木经过砍伐后形成的可用部分，即木材。在中国古代，木材是建筑、家具制造以及工艺品创作不可或缺的基础材料。人们根据树木的种类、质地、纹理等特性，选择合适的木材用于不同的用途。例如，坚硬耐磨的木材如紫檀、黄花梨被广泛应用于制作高档家具；而轻质且易于雕刻的木材如樟木、松木则更适合用来制作装饰品或小型实用器具。随着时代的发展，人们对木材的需求不仅停留在实用性上，还延伸到了美学价值和文化象征。</w:t>
      </w:r>
    </w:p>
    <w:p w14:paraId="62511156" w14:textId="77777777" w:rsidR="002F1F11" w:rsidRDefault="002F1F11">
      <w:pPr>
        <w:rPr>
          <w:rFonts w:hint="eastAsia"/>
        </w:rPr>
      </w:pPr>
    </w:p>
    <w:p w14:paraId="003AB2D7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2E026" w14:textId="77777777" w:rsidR="002F1F11" w:rsidRDefault="002F1F11">
      <w:pPr>
        <w:rPr>
          <w:rFonts w:hint="eastAsia"/>
        </w:rPr>
      </w:pPr>
      <w:r>
        <w:rPr>
          <w:rFonts w:hint="eastAsia"/>
        </w:rPr>
        <w:t>材：技艺与智慧的体现</w:t>
      </w:r>
    </w:p>
    <w:p w14:paraId="272D0F04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16C92" w14:textId="77777777" w:rsidR="002F1F11" w:rsidRDefault="002F1F11">
      <w:pPr>
        <w:rPr>
          <w:rFonts w:hint="eastAsia"/>
        </w:rPr>
      </w:pPr>
      <w:r>
        <w:rPr>
          <w:rFonts w:hint="eastAsia"/>
        </w:rPr>
        <w:t>除了作为自然资源的“材”，该字也常常出现在描述人类技能和知识领域。一个人如果被称为“有才”，意味着他在某个特定领域拥有卓越的能力或天赋。“材”在这里指代的是个人通过学习、实践积累起来的专业素养和技术水平。历史上许多著名工匠、艺术家都是凭借自己非凡的才华成为了时代的佼佼者。他们用自己的双手将普通的原材料转化为令人惊叹的艺术作品，展示了人类无限创造力的同时也为后世留下了宝贵的文化遗产。</w:t>
      </w:r>
    </w:p>
    <w:p w14:paraId="6B0CFF51" w14:textId="77777777" w:rsidR="002F1F11" w:rsidRDefault="002F1F11">
      <w:pPr>
        <w:rPr>
          <w:rFonts w:hint="eastAsia"/>
        </w:rPr>
      </w:pPr>
    </w:p>
    <w:p w14:paraId="13240078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BC13A" w14:textId="77777777" w:rsidR="002F1F11" w:rsidRDefault="002F1F11">
      <w:pPr>
        <w:rPr>
          <w:rFonts w:hint="eastAsia"/>
        </w:rPr>
      </w:pPr>
      <w:r>
        <w:rPr>
          <w:rFonts w:hint="eastAsia"/>
        </w:rPr>
        <w:t>材：社会发展的基石</w:t>
      </w:r>
    </w:p>
    <w:p w14:paraId="4773F96C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36E81" w14:textId="77777777" w:rsidR="002F1F11" w:rsidRDefault="002F1F11">
      <w:pPr>
        <w:rPr>
          <w:rFonts w:hint="eastAsia"/>
        </w:rPr>
      </w:pPr>
      <w:r>
        <w:rPr>
          <w:rFonts w:hint="eastAsia"/>
        </w:rPr>
        <w:t>在更广泛的社会层面上，“材”还可以指代各种类型的资源，包括人力资源在内的所有可以促进社会发展进步的因素。一个国家或地区要实现可持续发展，必须重视培养各类专业人才，也就是常说的“育才”。同时也要合理开发利用自然资源，确保生态平衡不被破坏。因此，“材”的概念不仅仅局限于物质层面，更包含了对于未来发展的长远考虑。</w:t>
      </w:r>
    </w:p>
    <w:p w14:paraId="3F208D37" w14:textId="77777777" w:rsidR="002F1F11" w:rsidRDefault="002F1F11">
      <w:pPr>
        <w:rPr>
          <w:rFonts w:hint="eastAsia"/>
        </w:rPr>
      </w:pPr>
    </w:p>
    <w:p w14:paraId="5FD8CF19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130BC" w14:textId="77777777" w:rsidR="002F1F11" w:rsidRDefault="002F1F11">
      <w:pPr>
        <w:rPr>
          <w:rFonts w:hint="eastAsia"/>
        </w:rPr>
      </w:pPr>
      <w:r>
        <w:rPr>
          <w:rFonts w:hint="eastAsia"/>
        </w:rPr>
        <w:t>材：教育与成长的关键</w:t>
      </w:r>
    </w:p>
    <w:p w14:paraId="0F68F390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22F83" w14:textId="77777777" w:rsidR="002F1F11" w:rsidRDefault="002F1F11">
      <w:pPr>
        <w:rPr>
          <w:rFonts w:hint="eastAsia"/>
        </w:rPr>
      </w:pPr>
      <w:r>
        <w:rPr>
          <w:rFonts w:hint="eastAsia"/>
        </w:rPr>
        <w:t>教育是发掘和发展个人潜能的重要途径之一。在这个过程中，“材”指的是每个学生独一无二的特点和潜力。优秀的教育体系应该能够识别并激发学生的兴趣点，帮助他们在自己擅长的领域内发光发热。正如古人云：“因材施教”，即根据不同人的特点采用相应的教学方法，以达到最佳的学习效果。这不仅是教育工作者的责任，也是整个社会共同追求的目标。</w:t>
      </w:r>
    </w:p>
    <w:p w14:paraId="28CDDB6F" w14:textId="77777777" w:rsidR="002F1F11" w:rsidRDefault="002F1F11">
      <w:pPr>
        <w:rPr>
          <w:rFonts w:hint="eastAsia"/>
        </w:rPr>
      </w:pPr>
    </w:p>
    <w:p w14:paraId="3A736A9E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20A18" w14:textId="77777777" w:rsidR="002F1F11" w:rsidRDefault="002F1F11">
      <w:pPr>
        <w:rPr>
          <w:rFonts w:hint="eastAsia"/>
        </w:rPr>
      </w:pPr>
      <w:r>
        <w:rPr>
          <w:rFonts w:hint="eastAsia"/>
        </w:rPr>
        <w:t>最后的总结</w:t>
      </w:r>
    </w:p>
    <w:p w14:paraId="1D8519DE" w14:textId="77777777" w:rsidR="002F1F11" w:rsidRDefault="002F1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67784" w14:textId="77777777" w:rsidR="002F1F11" w:rsidRDefault="002F1F11">
      <w:pPr>
        <w:rPr>
          <w:rFonts w:hint="eastAsia"/>
        </w:rPr>
      </w:pPr>
      <w:r>
        <w:rPr>
          <w:rFonts w:hint="eastAsia"/>
        </w:rPr>
        <w:t>“材”这个简单的汉字承载着丰富的内涵，从自然界中的木材到人类社会中的才能，再到推动社会进步的各种资源，它的意义贯穿了生活的方方面面。理解和欣赏“材”的多元性，有助于我们更好地认识世界，同时也提醒我们要珍惜身边的一切资源，不论是物质上的还是精神层面的。</w:t>
      </w:r>
    </w:p>
    <w:p w14:paraId="21F70D7C" w14:textId="77777777" w:rsidR="002F1F11" w:rsidRDefault="002F1F11">
      <w:pPr>
        <w:rPr>
          <w:rFonts w:hint="eastAsia"/>
        </w:rPr>
      </w:pPr>
    </w:p>
    <w:p w14:paraId="0176F523" w14:textId="77777777" w:rsidR="002F1F11" w:rsidRDefault="002F1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C6CA2" w14:textId="6143CF5C" w:rsidR="00AD7DAF" w:rsidRDefault="00AD7DAF"/>
    <w:sectPr w:rsidR="00AD7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AF"/>
    <w:rsid w:val="002F1F11"/>
    <w:rsid w:val="00AB45D6"/>
    <w:rsid w:val="00A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43F49-1AFB-44DB-824C-FE09DE7E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