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7C03" w14:textId="77777777" w:rsidR="005421ED" w:rsidRDefault="005421ED">
      <w:pPr>
        <w:rPr>
          <w:rFonts w:hint="eastAsia"/>
        </w:rPr>
      </w:pPr>
      <w:r>
        <w:rPr>
          <w:rFonts w:hint="eastAsia"/>
        </w:rPr>
        <w:t>Bi Sheng：活字印刷术的先驱</w:t>
      </w:r>
    </w:p>
    <w:p w14:paraId="285A49A9" w14:textId="77777777" w:rsidR="005421ED" w:rsidRDefault="005421ED">
      <w:pPr>
        <w:rPr>
          <w:rFonts w:hint="eastAsia"/>
        </w:rPr>
      </w:pPr>
      <w:r>
        <w:rPr>
          <w:rFonts w:hint="eastAsia"/>
        </w:rPr>
        <w:t>必胜，拼音为 "Bi Sheng"，是中国古代一位鲜为人知但对世界文明进程产生深远影响的人物。尽管历史记载中关于他的生平信息有限，但他所发明的泥活字印刷技术，却成为了人类历史上一个重要的里程碑。生活在北宋时期的毕昇，面对当时书籍复制效率低下、成本高昂的问题，决心寻找一种更有效的方法来传播知识。</w:t>
      </w:r>
    </w:p>
    <w:p w14:paraId="6C5148AC" w14:textId="77777777" w:rsidR="005421ED" w:rsidRDefault="005421ED">
      <w:pPr>
        <w:rPr>
          <w:rFonts w:hint="eastAsia"/>
        </w:rPr>
      </w:pPr>
    </w:p>
    <w:p w14:paraId="7AFD3CC2" w14:textId="77777777" w:rsidR="005421ED" w:rsidRDefault="005421ED">
      <w:pPr>
        <w:rPr>
          <w:rFonts w:hint="eastAsia"/>
        </w:rPr>
      </w:pPr>
      <w:r>
        <w:rPr>
          <w:rFonts w:hint="eastAsia"/>
        </w:rPr>
        <w:t xml:space="preserve"> </w:t>
      </w:r>
    </w:p>
    <w:p w14:paraId="0307A1DB" w14:textId="77777777" w:rsidR="005421ED" w:rsidRDefault="005421ED">
      <w:pPr>
        <w:rPr>
          <w:rFonts w:hint="eastAsia"/>
        </w:rPr>
      </w:pPr>
      <w:r>
        <w:rPr>
          <w:rFonts w:hint="eastAsia"/>
        </w:rPr>
        <w:t>创新与突破</w:t>
      </w:r>
    </w:p>
    <w:p w14:paraId="31A68F5C" w14:textId="77777777" w:rsidR="005421ED" w:rsidRDefault="005421ED">
      <w:pPr>
        <w:rPr>
          <w:rFonts w:hint="eastAsia"/>
        </w:rPr>
      </w:pPr>
      <w:r>
        <w:rPr>
          <w:rFonts w:hint="eastAsia"/>
        </w:rPr>
        <w:t>在那个时代，传统的雕版印刷已经存在，但每次印制新书都需要重新雕刻整块木板，耗费大量时间和资源。毕昇敏锐地察觉到这一问题，并创造性地提出了活字的概念。他使用胶泥制作单个字符的模具，这些字符可以被组合和重排，用于不同的文本印刷。这不仅大大提高了印刷速度，也降低了成本，使得更多的人能够接触到书籍和知识。</w:t>
      </w:r>
    </w:p>
    <w:p w14:paraId="0CCAF474" w14:textId="77777777" w:rsidR="005421ED" w:rsidRDefault="005421ED">
      <w:pPr>
        <w:rPr>
          <w:rFonts w:hint="eastAsia"/>
        </w:rPr>
      </w:pPr>
    </w:p>
    <w:p w14:paraId="5BCCFBA0" w14:textId="77777777" w:rsidR="005421ED" w:rsidRDefault="005421ED">
      <w:pPr>
        <w:rPr>
          <w:rFonts w:hint="eastAsia"/>
        </w:rPr>
      </w:pPr>
      <w:r>
        <w:rPr>
          <w:rFonts w:hint="eastAsia"/>
        </w:rPr>
        <w:t xml:space="preserve"> </w:t>
      </w:r>
    </w:p>
    <w:p w14:paraId="21158203" w14:textId="77777777" w:rsidR="005421ED" w:rsidRDefault="005421ED">
      <w:pPr>
        <w:rPr>
          <w:rFonts w:hint="eastAsia"/>
        </w:rPr>
      </w:pPr>
      <w:r>
        <w:rPr>
          <w:rFonts w:hint="eastAsia"/>
        </w:rPr>
        <w:t>对后世的影响</w:t>
      </w:r>
    </w:p>
    <w:p w14:paraId="3D0B3999" w14:textId="77777777" w:rsidR="005421ED" w:rsidRDefault="005421ED">
      <w:pPr>
        <w:rPr>
          <w:rFonts w:hint="eastAsia"/>
        </w:rPr>
      </w:pPr>
      <w:r>
        <w:rPr>
          <w:rFonts w:hint="eastAsia"/>
        </w:rPr>
        <w:t>毕昇的发明并没有立即得到广泛的应用或认可，直到后来金代的科学家王祯在其著作《农书》中提到了毕昇的泥活字印刷法，才逐渐引起人们的注意。随着时间的推移，活字印刷技术不断改进和发展，从最初的泥活字演变为木活字、金属活字等更为耐用的形式，最终传入欧洲，促进了文艺复兴和启蒙运动的发生。可以说，毕昇的工作为全球文化交流和科学发展奠定了坚实的基础。</w:t>
      </w:r>
    </w:p>
    <w:p w14:paraId="0129D3D6" w14:textId="77777777" w:rsidR="005421ED" w:rsidRDefault="005421ED">
      <w:pPr>
        <w:rPr>
          <w:rFonts w:hint="eastAsia"/>
        </w:rPr>
      </w:pPr>
    </w:p>
    <w:p w14:paraId="59119C8C" w14:textId="77777777" w:rsidR="005421ED" w:rsidRDefault="005421ED">
      <w:pPr>
        <w:rPr>
          <w:rFonts w:hint="eastAsia"/>
        </w:rPr>
      </w:pPr>
      <w:r>
        <w:rPr>
          <w:rFonts w:hint="eastAsia"/>
        </w:rPr>
        <w:t xml:space="preserve"> </w:t>
      </w:r>
    </w:p>
    <w:p w14:paraId="3F4820F1" w14:textId="77777777" w:rsidR="005421ED" w:rsidRDefault="005421ED">
      <w:pPr>
        <w:rPr>
          <w:rFonts w:hint="eastAsia"/>
        </w:rPr>
      </w:pPr>
      <w:r>
        <w:rPr>
          <w:rFonts w:hint="eastAsia"/>
        </w:rPr>
        <w:t>纪念与传承</w:t>
      </w:r>
    </w:p>
    <w:p w14:paraId="0FA86AD0" w14:textId="77777777" w:rsidR="005421ED" w:rsidRDefault="005421ED">
      <w:pPr>
        <w:rPr>
          <w:rFonts w:hint="eastAsia"/>
        </w:rPr>
      </w:pPr>
      <w:r>
        <w:rPr>
          <w:rFonts w:hint="eastAsia"/>
        </w:rPr>
        <w:t>为了铭记这位伟大的发明家，中国及世界各地都有关于毕昇及其贡献的各种纪念活动和研究项目。许多博物馆设有专门展区展示毕昇发明的历史意义和技术细节；学校教育中也会提及这段光辉历史，鼓励学生们学习古人的智慧和勇气。在现代社会数字化浪潮下，虽然传统印刷业面临新的挑战，但活字印刷作为文化遗产仍然受到保护和发扬光大。</w:t>
      </w:r>
    </w:p>
    <w:p w14:paraId="3769EDB7" w14:textId="77777777" w:rsidR="005421ED" w:rsidRDefault="005421ED">
      <w:pPr>
        <w:rPr>
          <w:rFonts w:hint="eastAsia"/>
        </w:rPr>
      </w:pPr>
    </w:p>
    <w:p w14:paraId="7BC9E3E4" w14:textId="77777777" w:rsidR="005421ED" w:rsidRDefault="005421ED">
      <w:pPr>
        <w:rPr>
          <w:rFonts w:hint="eastAsia"/>
        </w:rPr>
      </w:pPr>
      <w:r>
        <w:rPr>
          <w:rFonts w:hint="eastAsia"/>
        </w:rPr>
        <w:t xml:space="preserve"> </w:t>
      </w:r>
    </w:p>
    <w:p w14:paraId="13CCFFC3" w14:textId="77777777" w:rsidR="005421ED" w:rsidRDefault="005421ED">
      <w:pPr>
        <w:rPr>
          <w:rFonts w:hint="eastAsia"/>
        </w:rPr>
      </w:pPr>
      <w:r>
        <w:rPr>
          <w:rFonts w:hint="eastAsia"/>
        </w:rPr>
        <w:t>最后的总结</w:t>
      </w:r>
    </w:p>
    <w:p w14:paraId="7A36C0F7" w14:textId="77777777" w:rsidR="005421ED" w:rsidRDefault="005421ED">
      <w:pPr>
        <w:rPr>
          <w:rFonts w:hint="eastAsia"/>
        </w:rPr>
      </w:pPr>
      <w:r>
        <w:rPr>
          <w:rFonts w:hint="eastAsia"/>
        </w:rPr>
        <w:t>毕昇的故事告诉我们，即使身处平凡之位，只要心怀梦想并勇于探索未知领域，每个人都有可能创造出改变世界的力量。他的成就不仅在于技术上的革新，更重要的是激发了无数后代人对于知识追求的热情以及对创新精神的崇尚。今天当我们翻开任何一本书籍时，都不应该忘记那位名叫毕昇的伟大先驱者。</w:t>
      </w:r>
    </w:p>
    <w:p w14:paraId="09CF7679" w14:textId="77777777" w:rsidR="005421ED" w:rsidRDefault="005421ED">
      <w:pPr>
        <w:rPr>
          <w:rFonts w:hint="eastAsia"/>
        </w:rPr>
      </w:pPr>
    </w:p>
    <w:p w14:paraId="6E97B606" w14:textId="77777777" w:rsidR="005421ED" w:rsidRDefault="005421ED">
      <w:pPr>
        <w:rPr>
          <w:rFonts w:hint="eastAsia"/>
        </w:rPr>
      </w:pPr>
      <w:r>
        <w:rPr>
          <w:rFonts w:hint="eastAsia"/>
        </w:rPr>
        <w:t>本文是由每日作文网(2345lzwz.com)为大家创作</w:t>
      </w:r>
    </w:p>
    <w:p w14:paraId="06E07782" w14:textId="7700A3C5" w:rsidR="00C70308" w:rsidRDefault="00C70308"/>
    <w:sectPr w:rsidR="00C70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08"/>
    <w:rsid w:val="005421ED"/>
    <w:rsid w:val="00AB45D6"/>
    <w:rsid w:val="00C7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16F71-65A5-421C-8470-59E6F190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0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0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0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0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0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0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308"/>
    <w:rPr>
      <w:rFonts w:cstheme="majorBidi"/>
      <w:color w:val="2F5496" w:themeColor="accent1" w:themeShade="BF"/>
      <w:sz w:val="28"/>
      <w:szCs w:val="28"/>
    </w:rPr>
  </w:style>
  <w:style w:type="character" w:customStyle="1" w:styleId="50">
    <w:name w:val="标题 5 字符"/>
    <w:basedOn w:val="a0"/>
    <w:link w:val="5"/>
    <w:uiPriority w:val="9"/>
    <w:semiHidden/>
    <w:rsid w:val="00C70308"/>
    <w:rPr>
      <w:rFonts w:cstheme="majorBidi"/>
      <w:color w:val="2F5496" w:themeColor="accent1" w:themeShade="BF"/>
      <w:sz w:val="24"/>
    </w:rPr>
  </w:style>
  <w:style w:type="character" w:customStyle="1" w:styleId="60">
    <w:name w:val="标题 6 字符"/>
    <w:basedOn w:val="a0"/>
    <w:link w:val="6"/>
    <w:uiPriority w:val="9"/>
    <w:semiHidden/>
    <w:rsid w:val="00C70308"/>
    <w:rPr>
      <w:rFonts w:cstheme="majorBidi"/>
      <w:b/>
      <w:bCs/>
      <w:color w:val="2F5496" w:themeColor="accent1" w:themeShade="BF"/>
    </w:rPr>
  </w:style>
  <w:style w:type="character" w:customStyle="1" w:styleId="70">
    <w:name w:val="标题 7 字符"/>
    <w:basedOn w:val="a0"/>
    <w:link w:val="7"/>
    <w:uiPriority w:val="9"/>
    <w:semiHidden/>
    <w:rsid w:val="00C70308"/>
    <w:rPr>
      <w:rFonts w:cstheme="majorBidi"/>
      <w:b/>
      <w:bCs/>
      <w:color w:val="595959" w:themeColor="text1" w:themeTint="A6"/>
    </w:rPr>
  </w:style>
  <w:style w:type="character" w:customStyle="1" w:styleId="80">
    <w:name w:val="标题 8 字符"/>
    <w:basedOn w:val="a0"/>
    <w:link w:val="8"/>
    <w:uiPriority w:val="9"/>
    <w:semiHidden/>
    <w:rsid w:val="00C70308"/>
    <w:rPr>
      <w:rFonts w:cstheme="majorBidi"/>
      <w:color w:val="595959" w:themeColor="text1" w:themeTint="A6"/>
    </w:rPr>
  </w:style>
  <w:style w:type="character" w:customStyle="1" w:styleId="90">
    <w:name w:val="标题 9 字符"/>
    <w:basedOn w:val="a0"/>
    <w:link w:val="9"/>
    <w:uiPriority w:val="9"/>
    <w:semiHidden/>
    <w:rsid w:val="00C70308"/>
    <w:rPr>
      <w:rFonts w:eastAsiaTheme="majorEastAsia" w:cstheme="majorBidi"/>
      <w:color w:val="595959" w:themeColor="text1" w:themeTint="A6"/>
    </w:rPr>
  </w:style>
  <w:style w:type="paragraph" w:styleId="a3">
    <w:name w:val="Title"/>
    <w:basedOn w:val="a"/>
    <w:next w:val="a"/>
    <w:link w:val="a4"/>
    <w:uiPriority w:val="10"/>
    <w:qFormat/>
    <w:rsid w:val="00C70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308"/>
    <w:pPr>
      <w:spacing w:before="160"/>
      <w:jc w:val="center"/>
    </w:pPr>
    <w:rPr>
      <w:i/>
      <w:iCs/>
      <w:color w:val="404040" w:themeColor="text1" w:themeTint="BF"/>
    </w:rPr>
  </w:style>
  <w:style w:type="character" w:customStyle="1" w:styleId="a8">
    <w:name w:val="引用 字符"/>
    <w:basedOn w:val="a0"/>
    <w:link w:val="a7"/>
    <w:uiPriority w:val="29"/>
    <w:rsid w:val="00C70308"/>
    <w:rPr>
      <w:i/>
      <w:iCs/>
      <w:color w:val="404040" w:themeColor="text1" w:themeTint="BF"/>
    </w:rPr>
  </w:style>
  <w:style w:type="paragraph" w:styleId="a9">
    <w:name w:val="List Paragraph"/>
    <w:basedOn w:val="a"/>
    <w:uiPriority w:val="34"/>
    <w:qFormat/>
    <w:rsid w:val="00C70308"/>
    <w:pPr>
      <w:ind w:left="720"/>
      <w:contextualSpacing/>
    </w:pPr>
  </w:style>
  <w:style w:type="character" w:styleId="aa">
    <w:name w:val="Intense Emphasis"/>
    <w:basedOn w:val="a0"/>
    <w:uiPriority w:val="21"/>
    <w:qFormat/>
    <w:rsid w:val="00C70308"/>
    <w:rPr>
      <w:i/>
      <w:iCs/>
      <w:color w:val="2F5496" w:themeColor="accent1" w:themeShade="BF"/>
    </w:rPr>
  </w:style>
  <w:style w:type="paragraph" w:styleId="ab">
    <w:name w:val="Intense Quote"/>
    <w:basedOn w:val="a"/>
    <w:next w:val="a"/>
    <w:link w:val="ac"/>
    <w:uiPriority w:val="30"/>
    <w:qFormat/>
    <w:rsid w:val="00C70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308"/>
    <w:rPr>
      <w:i/>
      <w:iCs/>
      <w:color w:val="2F5496" w:themeColor="accent1" w:themeShade="BF"/>
    </w:rPr>
  </w:style>
  <w:style w:type="character" w:styleId="ad">
    <w:name w:val="Intense Reference"/>
    <w:basedOn w:val="a0"/>
    <w:uiPriority w:val="32"/>
    <w:qFormat/>
    <w:rsid w:val="00C70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