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7C644" w14:textId="77777777" w:rsidR="00961593" w:rsidRDefault="00961593">
      <w:pPr>
        <w:rPr>
          <w:rFonts w:hint="eastAsia"/>
        </w:rPr>
      </w:pPr>
      <w:r>
        <w:rPr>
          <w:rFonts w:hint="eastAsia"/>
        </w:rPr>
        <w:t>niang niang</w:t>
      </w:r>
    </w:p>
    <w:p w14:paraId="22378316" w14:textId="77777777" w:rsidR="00961593" w:rsidRDefault="00961593">
      <w:pPr>
        <w:rPr>
          <w:rFonts w:hint="eastAsia"/>
        </w:rPr>
      </w:pPr>
      <w:r>
        <w:rPr>
          <w:rFonts w:hint="eastAsia"/>
        </w:rPr>
        <w:t>在中国的文化语境中，“娘娘”一词有着深厚的历史积淀和文化内涵。它不仅是对古代宫廷女性的尊称，也象征着一种高贵、典雅与权威的形象。在历史长河中，“娘娘”这个称呼被赋予了多重意义，从最初的皇室贵胄到后来民间传说中的仙子，每一个“娘娘”的故事都像是历史画卷上的独特一笔。</w:t>
      </w:r>
    </w:p>
    <w:p w14:paraId="667CC69C" w14:textId="77777777" w:rsidR="00961593" w:rsidRDefault="00961593">
      <w:pPr>
        <w:rPr>
          <w:rFonts w:hint="eastAsia"/>
        </w:rPr>
      </w:pPr>
    </w:p>
    <w:p w14:paraId="28BD333F" w14:textId="77777777" w:rsidR="00961593" w:rsidRDefault="00961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4CABA" w14:textId="77777777" w:rsidR="00961593" w:rsidRDefault="00961593">
      <w:pPr>
        <w:rPr>
          <w:rFonts w:hint="eastAsia"/>
        </w:rPr>
      </w:pPr>
      <w:r>
        <w:rPr>
          <w:rFonts w:hint="eastAsia"/>
        </w:rPr>
        <w:t>起源与发展</w:t>
      </w:r>
    </w:p>
    <w:p w14:paraId="20E2AA45" w14:textId="77777777" w:rsidR="00961593" w:rsidRDefault="00961593">
      <w:pPr>
        <w:rPr>
          <w:rFonts w:hint="eastAsia"/>
        </w:rPr>
      </w:pPr>
      <w:r>
        <w:rPr>
          <w:rFonts w:hint="eastAsia"/>
        </w:rPr>
        <w:t>追溯至远古时期，“娘娘”之名最初是对部落首领妻子或母后的敬称。随着封建制度的确立和发展，这一称号逐渐成为了专属于皇族后妃的荣誉符号。尤其是在明清两代，宫廷礼仪愈加严格，对于皇后、皇妃等女眷的称呼也有着明确的规定。“娘娘”作为其中较为亲昵且带有尊敬意味的称呼，在宫闱内外广泛流传开来。</w:t>
      </w:r>
    </w:p>
    <w:p w14:paraId="5F476D37" w14:textId="77777777" w:rsidR="00961593" w:rsidRDefault="00961593">
      <w:pPr>
        <w:rPr>
          <w:rFonts w:hint="eastAsia"/>
        </w:rPr>
      </w:pPr>
    </w:p>
    <w:p w14:paraId="742B9329" w14:textId="77777777" w:rsidR="00961593" w:rsidRDefault="00961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1BC9B" w14:textId="77777777" w:rsidR="00961593" w:rsidRDefault="00961593">
      <w:pPr>
        <w:rPr>
          <w:rFonts w:hint="eastAsia"/>
        </w:rPr>
      </w:pPr>
      <w:r>
        <w:rPr>
          <w:rFonts w:hint="eastAsia"/>
        </w:rPr>
        <w:t>宫廷生活中的角色</w:t>
      </w:r>
    </w:p>
    <w:p w14:paraId="2DC3B13E" w14:textId="77777777" w:rsidR="00961593" w:rsidRDefault="00961593">
      <w:pPr>
        <w:rPr>
          <w:rFonts w:hint="eastAsia"/>
        </w:rPr>
      </w:pPr>
      <w:r>
        <w:rPr>
          <w:rFonts w:hint="eastAsia"/>
        </w:rPr>
        <w:t>在宫廷生活中，“娘娘”们扮演着举足轻重的角色。她们不仅是皇帝的伴侣，更是国家政治生活中不可或缺的一部分。例如清朝乾隆帝时期的孝贤纯皇后，她不仅以贤德著称，更是在诸多政务上给予了皇帝重要的支持。而像慈禧太后这样的女性，则直接掌控了晚清政权长达数十年之久，成为影响中国近代史进程的关键人物之一。</w:t>
      </w:r>
    </w:p>
    <w:p w14:paraId="31E7F8EF" w14:textId="77777777" w:rsidR="00961593" w:rsidRDefault="00961593">
      <w:pPr>
        <w:rPr>
          <w:rFonts w:hint="eastAsia"/>
        </w:rPr>
      </w:pPr>
    </w:p>
    <w:p w14:paraId="2C80B9FE" w14:textId="77777777" w:rsidR="00961593" w:rsidRDefault="00961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708AF" w14:textId="77777777" w:rsidR="00961593" w:rsidRDefault="00961593">
      <w:pPr>
        <w:rPr>
          <w:rFonts w:hint="eastAsia"/>
        </w:rPr>
      </w:pPr>
      <w:r>
        <w:rPr>
          <w:rFonts w:hint="eastAsia"/>
        </w:rPr>
        <w:t>文化与艺术中的形象</w:t>
      </w:r>
    </w:p>
    <w:p w14:paraId="3C3BD24B" w14:textId="77777777" w:rsidR="00961593" w:rsidRDefault="00961593">
      <w:pPr>
        <w:rPr>
          <w:rFonts w:hint="eastAsia"/>
        </w:rPr>
      </w:pPr>
      <w:r>
        <w:rPr>
          <w:rFonts w:hint="eastAsia"/>
        </w:rPr>
        <w:t>文学作品、戏曲舞台以及影视剧中，“娘娘”的形象丰富多彩。从《红楼梦》里的王熙凤到电视剧《甄嬛传》中的各个嫔妃，这些角色通过细腻入微的心理刻画和复杂多变的命运走向，展现了古代宫廷女性的生活百态。“娘娘”也是民间信仰中神仙菩萨的化身，如送子观音、碧霞元君等，她们被百姓视为庇护家庭幸福安康的神明，深受爱戴。</w:t>
      </w:r>
    </w:p>
    <w:p w14:paraId="26035FC8" w14:textId="77777777" w:rsidR="00961593" w:rsidRDefault="00961593">
      <w:pPr>
        <w:rPr>
          <w:rFonts w:hint="eastAsia"/>
        </w:rPr>
      </w:pPr>
    </w:p>
    <w:p w14:paraId="0A9766D7" w14:textId="77777777" w:rsidR="00961593" w:rsidRDefault="009615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3FC39" w14:textId="77777777" w:rsidR="00961593" w:rsidRDefault="00961593">
      <w:pPr>
        <w:rPr>
          <w:rFonts w:hint="eastAsia"/>
        </w:rPr>
      </w:pPr>
      <w:r>
        <w:rPr>
          <w:rFonts w:hint="eastAsia"/>
        </w:rPr>
        <w:t>现代社会的意义</w:t>
      </w:r>
    </w:p>
    <w:p w14:paraId="0E582D2D" w14:textId="77777777" w:rsidR="00961593" w:rsidRDefault="00961593">
      <w:pPr>
        <w:rPr>
          <w:rFonts w:hint="eastAsia"/>
        </w:rPr>
      </w:pPr>
      <w:r>
        <w:rPr>
          <w:rFonts w:hint="eastAsia"/>
        </w:rPr>
        <w:t>进入现代社会，“娘娘”这个词虽然不再具有原来的政治色彩，但它所承载的文化价值却依旧熠熠生辉。如今人们提到“娘娘”，往往会联想到优雅端庄、智慧贤淑的美好品质。网络社交平台上，“娘娘”甚至成为了一种流行语汇，用以赞美那些具备传统美德的新时代女性。“娘娘”不仅仅是一个简单的称谓，它连接着过去与现在，见证着中华文明的发展变迁。</w:t>
      </w:r>
    </w:p>
    <w:p w14:paraId="46AA0D77" w14:textId="77777777" w:rsidR="00961593" w:rsidRDefault="00961593">
      <w:pPr>
        <w:rPr>
          <w:rFonts w:hint="eastAsia"/>
        </w:rPr>
      </w:pPr>
    </w:p>
    <w:p w14:paraId="3F715383" w14:textId="77777777" w:rsidR="00961593" w:rsidRDefault="009615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FB246" w14:textId="04D37662" w:rsidR="00B67C4D" w:rsidRDefault="00B67C4D"/>
    <w:sectPr w:rsidR="00B67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4D"/>
    <w:rsid w:val="007006AE"/>
    <w:rsid w:val="00961593"/>
    <w:rsid w:val="00B6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FF92BC-8F4C-4AC3-9FA6-323FF356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7C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C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C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C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C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C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C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C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7C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7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7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7C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7C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7C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7C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7C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7C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7C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C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7C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7C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C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7C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7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7C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7C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