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FEA0" w14:textId="77777777" w:rsidR="001A1DD8" w:rsidRDefault="001A1DD8">
      <w:pPr>
        <w:rPr>
          <w:rFonts w:hint="eastAsia"/>
        </w:rPr>
      </w:pPr>
      <w:r>
        <w:rPr>
          <w:rFonts w:hint="eastAsia"/>
        </w:rPr>
        <w:t>堆雪人的拼音声调怎么写</w:t>
      </w:r>
    </w:p>
    <w:p w14:paraId="7C8D7AA0" w14:textId="77777777" w:rsidR="001A1DD8" w:rsidRDefault="001A1DD8">
      <w:pPr>
        <w:rPr>
          <w:rFonts w:hint="eastAsia"/>
        </w:rPr>
      </w:pPr>
      <w:r>
        <w:rPr>
          <w:rFonts w:hint="eastAsia"/>
        </w:rPr>
        <w:t>在寒冷的冬日，当雪花纷纷扬扬地飘落大地，给世界披上一层洁白的外衣时，孩子们最喜欢的游戏之一便是堆雪人。“堆雪人”的拼音声调应该怎么书写呢？“堆雪人”按照普通话拼音规则可以写作：“duī xuě rén”。其中每个字的声调分别为：第一声、第三声和第二声。</w:t>
      </w:r>
    </w:p>
    <w:p w14:paraId="357B0A57" w14:textId="77777777" w:rsidR="001A1DD8" w:rsidRDefault="001A1DD8">
      <w:pPr>
        <w:rPr>
          <w:rFonts w:hint="eastAsia"/>
        </w:rPr>
      </w:pPr>
    </w:p>
    <w:p w14:paraId="1359ED6D" w14:textId="77777777" w:rsidR="001A1DD8" w:rsidRDefault="001A1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F355F" w14:textId="77777777" w:rsidR="001A1DD8" w:rsidRDefault="001A1DD8">
      <w:pPr>
        <w:rPr>
          <w:rFonts w:hint="eastAsia"/>
        </w:rPr>
      </w:pPr>
      <w:r>
        <w:rPr>
          <w:rFonts w:hint="eastAsia"/>
        </w:rPr>
        <w:t>拼音的基本概念</w:t>
      </w:r>
    </w:p>
    <w:p w14:paraId="517540C8" w14:textId="77777777" w:rsidR="001A1DD8" w:rsidRDefault="001A1DD8">
      <w:pPr>
        <w:rPr>
          <w:rFonts w:hint="eastAsia"/>
        </w:rPr>
      </w:pPr>
      <w:r>
        <w:rPr>
          <w:rFonts w:hint="eastAsia"/>
        </w:rPr>
        <w:t>拼音是汉语的一种音节文字系统，它使用拉丁字母来表示汉字的发音。对于学习中文的人来说，掌握正确的拼音读法和声调是非常重要的，因为不同的声调可以改变一个词的意思。汉语普通话有四个基本声调和一个轻声，通过这些声调的变化，我们能够准确表达词语的意义。</w:t>
      </w:r>
    </w:p>
    <w:p w14:paraId="1DA19BD9" w14:textId="77777777" w:rsidR="001A1DD8" w:rsidRDefault="001A1DD8">
      <w:pPr>
        <w:rPr>
          <w:rFonts w:hint="eastAsia"/>
        </w:rPr>
      </w:pPr>
    </w:p>
    <w:p w14:paraId="6DB99EBC" w14:textId="77777777" w:rsidR="001A1DD8" w:rsidRDefault="001A1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A1AAC" w14:textId="77777777" w:rsidR="001A1DD8" w:rsidRDefault="001A1DD8">
      <w:pPr>
        <w:rPr>
          <w:rFonts w:hint="eastAsia"/>
        </w:rPr>
      </w:pPr>
      <w:r>
        <w:rPr>
          <w:rFonts w:hint="eastAsia"/>
        </w:rPr>
        <w:t>声调的作用与意义</w:t>
      </w:r>
    </w:p>
    <w:p w14:paraId="64919C10" w14:textId="77777777" w:rsidR="001A1DD8" w:rsidRDefault="001A1DD8">
      <w:pPr>
        <w:rPr>
          <w:rFonts w:hint="eastAsia"/>
        </w:rPr>
      </w:pPr>
      <w:r>
        <w:rPr>
          <w:rFonts w:hint="eastAsia"/>
        </w:rPr>
        <w:t>声调在汉语中起着区分语义的重要作用。例如，“ma”这个音节根据不同的声调可以表示妈妈（mā）、麻（má）、马（mǎ）或骂（mà）。因此，在书写“堆雪人”的拼音时，正确标注声调是不可或缺的。这不仅帮助非母语者学习正确的发音，也保证了交流中的准确性。</w:t>
      </w:r>
    </w:p>
    <w:p w14:paraId="0DDC9398" w14:textId="77777777" w:rsidR="001A1DD8" w:rsidRDefault="001A1DD8">
      <w:pPr>
        <w:rPr>
          <w:rFonts w:hint="eastAsia"/>
        </w:rPr>
      </w:pPr>
    </w:p>
    <w:p w14:paraId="222263BF" w14:textId="77777777" w:rsidR="001A1DD8" w:rsidRDefault="001A1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856E6" w14:textId="77777777" w:rsidR="001A1DD8" w:rsidRDefault="001A1DD8">
      <w:pPr>
        <w:rPr>
          <w:rFonts w:hint="eastAsia"/>
        </w:rPr>
      </w:pPr>
      <w:r>
        <w:rPr>
          <w:rFonts w:hint="eastAsia"/>
        </w:rPr>
        <w:t>如何正确书写“堆雪人”的拼音声调</w:t>
      </w:r>
    </w:p>
    <w:p w14:paraId="30A4E8AA" w14:textId="77777777" w:rsidR="001A1DD8" w:rsidRDefault="001A1DD8">
      <w:pPr>
        <w:rPr>
          <w:rFonts w:hint="eastAsia"/>
        </w:rPr>
      </w:pPr>
      <w:r>
        <w:rPr>
          <w:rFonts w:hint="eastAsia"/>
        </w:rPr>
        <w:t>回到“堆雪人”，其拼音为“duī xuě rén”。第一个字“堆”的声调是第一声，用横线标记；第二个字“雪”的声调是第三声，用倒V形标记；而最后一个字“人”的声调则是第二声，用斜线上升符号表示。在实际书写中，这些声调符号通常会直接加注在相应的元音上面或者后面。</w:t>
      </w:r>
    </w:p>
    <w:p w14:paraId="306EF667" w14:textId="77777777" w:rsidR="001A1DD8" w:rsidRDefault="001A1DD8">
      <w:pPr>
        <w:rPr>
          <w:rFonts w:hint="eastAsia"/>
        </w:rPr>
      </w:pPr>
    </w:p>
    <w:p w14:paraId="228910D1" w14:textId="77777777" w:rsidR="001A1DD8" w:rsidRDefault="001A1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9E68B" w14:textId="77777777" w:rsidR="001A1DD8" w:rsidRDefault="001A1DD8">
      <w:pPr>
        <w:rPr>
          <w:rFonts w:hint="eastAsia"/>
        </w:rPr>
      </w:pPr>
      <w:r>
        <w:rPr>
          <w:rFonts w:hint="eastAsia"/>
        </w:rPr>
        <w:t>拼音教学中的应用</w:t>
      </w:r>
    </w:p>
    <w:p w14:paraId="1FFE79AD" w14:textId="77777777" w:rsidR="001A1DD8" w:rsidRDefault="001A1DD8">
      <w:pPr>
        <w:rPr>
          <w:rFonts w:hint="eastAsia"/>
        </w:rPr>
      </w:pPr>
      <w:r>
        <w:rPr>
          <w:rFonts w:hint="eastAsia"/>
        </w:rPr>
        <w:t>在对外汉语教学以及儿童教育中，拼音是一个非常有效的工具。教师们常常利用拼音来辅助学生记忆汉字的发音，并且通过练习带有声调的拼音，学生们能够更好地理解并掌握汉语的语音特点。特别是在教孩子们一些有趣的活动词汇，如“堆雪人”这样的时候，拼音可以帮助他们快速学会新词的正确发音。</w:t>
      </w:r>
    </w:p>
    <w:p w14:paraId="78DB24A2" w14:textId="77777777" w:rsidR="001A1DD8" w:rsidRDefault="001A1DD8">
      <w:pPr>
        <w:rPr>
          <w:rFonts w:hint="eastAsia"/>
        </w:rPr>
      </w:pPr>
    </w:p>
    <w:p w14:paraId="06DBA700" w14:textId="77777777" w:rsidR="001A1DD8" w:rsidRDefault="001A1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99B34" w14:textId="77777777" w:rsidR="001A1DD8" w:rsidRDefault="001A1DD8">
      <w:pPr>
        <w:rPr>
          <w:rFonts w:hint="eastAsia"/>
        </w:rPr>
      </w:pPr>
      <w:r>
        <w:rPr>
          <w:rFonts w:hint="eastAsia"/>
        </w:rPr>
        <w:t>最后的总结</w:t>
      </w:r>
    </w:p>
    <w:p w14:paraId="0D6B66B2" w14:textId="77777777" w:rsidR="001A1DD8" w:rsidRDefault="001A1DD8">
      <w:pPr>
        <w:rPr>
          <w:rFonts w:hint="eastAsia"/>
        </w:rPr>
      </w:pPr>
      <w:r>
        <w:rPr>
          <w:rFonts w:hint="eastAsia"/>
        </w:rPr>
        <w:t>“堆雪人”的拼音声调应写作“duī xuě rén”，每个字都有其特定的声调符号。正确地书写和朗读这些声调有助于提高我们的语言表达能力，同时也能让学习汉语变得更加有趣和直观。无论是为了自我提升还是教授他人，了解和运用好拼音及其声调都是必不可少的一环。</w:t>
      </w:r>
    </w:p>
    <w:p w14:paraId="416BC848" w14:textId="77777777" w:rsidR="001A1DD8" w:rsidRDefault="001A1DD8">
      <w:pPr>
        <w:rPr>
          <w:rFonts w:hint="eastAsia"/>
        </w:rPr>
      </w:pPr>
    </w:p>
    <w:p w14:paraId="1B82DB7C" w14:textId="77777777" w:rsidR="001A1DD8" w:rsidRDefault="001A1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7CB32" w14:textId="5EEF404E" w:rsidR="00F97B73" w:rsidRDefault="00F97B73"/>
    <w:sectPr w:rsidR="00F9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73"/>
    <w:rsid w:val="001A1DD8"/>
    <w:rsid w:val="00AB45D6"/>
    <w:rsid w:val="00F9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AF6A8-00C4-4029-94BD-81271F73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7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7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7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7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7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7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7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7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