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F2DC" w14:textId="77777777" w:rsidR="00B81DA8" w:rsidRDefault="00B81DA8">
      <w:pPr>
        <w:rPr>
          <w:rFonts w:hint="eastAsia"/>
        </w:rPr>
      </w:pPr>
      <w:r>
        <w:rPr>
          <w:rFonts w:hint="eastAsia"/>
        </w:rPr>
        <w:t>博学 bó xué</w:t>
      </w:r>
    </w:p>
    <w:p w14:paraId="596BD639" w14:textId="77777777" w:rsidR="00B81DA8" w:rsidRDefault="00B81DA8">
      <w:pPr>
        <w:rPr>
          <w:rFonts w:hint="eastAsia"/>
        </w:rPr>
      </w:pPr>
      <w:r>
        <w:rPr>
          <w:rFonts w:hint="eastAsia"/>
        </w:rPr>
        <w:t>“博学”一词，源自古代汉语，意指广博的学问和深厚的知识积累。在儒家经典《中庸》中有云：“博学之，审问之，慎思之，明辨之，笃行之。”这五个层次不仅是对学者学习态度的要求，更是对中国传统教育理念的精辟概括。拥有博学的人，不仅能够广泛涉猎各个学科领域，还能深入理解不同知识体系之间的内在联系，做到触类旁通。在历史上，像孔子、孟子这样的大儒，以及后来的王阳明、顾炎武等思想家，皆是博学多才的典范。他们通过阅读大量的古籍，参与社会实践活动，与同时代的思想家交流辩论，从而形成了自己独特的学术见解。</w:t>
      </w:r>
    </w:p>
    <w:p w14:paraId="1A76B166" w14:textId="77777777" w:rsidR="00B81DA8" w:rsidRDefault="00B81DA8">
      <w:pPr>
        <w:rPr>
          <w:rFonts w:hint="eastAsia"/>
        </w:rPr>
      </w:pPr>
    </w:p>
    <w:p w14:paraId="12A2F74E" w14:textId="77777777" w:rsidR="00B81DA8" w:rsidRDefault="00B81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2CC79" w14:textId="77777777" w:rsidR="00B81DA8" w:rsidRDefault="00B81DA8">
      <w:pPr>
        <w:rPr>
          <w:rFonts w:hint="eastAsia"/>
        </w:rPr>
      </w:pPr>
      <w:r>
        <w:rPr>
          <w:rFonts w:hint="eastAsia"/>
        </w:rPr>
        <w:t>渊博 yuān bó</w:t>
      </w:r>
    </w:p>
    <w:p w14:paraId="503D3774" w14:textId="77777777" w:rsidR="00B81DA8" w:rsidRDefault="00B81DA8">
      <w:pPr>
        <w:rPr>
          <w:rFonts w:hint="eastAsia"/>
        </w:rPr>
      </w:pPr>
      <w:r>
        <w:rPr>
          <w:rFonts w:hint="eastAsia"/>
        </w:rPr>
        <w:t>如果说“博学”强调的是知识面的宽度，“渊博”则更侧重于知识深度的挖掘。一个渊博之人，往往是在某一专业领域内有着极高的造诣，对于该领域的历史沿革、理论基础、前沿动态都有着透彻的理解。例如，中国古代的天文学家张衡，他不仅发明了地动仪，还撰写过《灵宪》等重要天文著作；医学家李时珍，历时二十七年编纂成《本草纲目》，为后世留下了宝贵的医药遗产。这些学者之所以能成为各自领域的巨擘，是因为他们不仅仅满足于表面的知识获取，而是不断追求真理的本质，探索未知的世界。渊博不是一日之功，它需要时间的沉淀，经验的积累，以及不懈的努力。</w:t>
      </w:r>
    </w:p>
    <w:p w14:paraId="2D3925BE" w14:textId="77777777" w:rsidR="00B81DA8" w:rsidRDefault="00B81DA8">
      <w:pPr>
        <w:rPr>
          <w:rFonts w:hint="eastAsia"/>
        </w:rPr>
      </w:pPr>
    </w:p>
    <w:p w14:paraId="6901A1A7" w14:textId="77777777" w:rsidR="00B81DA8" w:rsidRDefault="00B81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28F3A" w14:textId="77777777" w:rsidR="00B81DA8" w:rsidRDefault="00B81DA8">
      <w:pPr>
        <w:rPr>
          <w:rFonts w:hint="eastAsia"/>
        </w:rPr>
      </w:pPr>
      <w:r>
        <w:rPr>
          <w:rFonts w:hint="eastAsia"/>
        </w:rPr>
        <w:t>倜傥 tì tǎng</w:t>
      </w:r>
    </w:p>
    <w:p w14:paraId="0BB4E90E" w14:textId="77777777" w:rsidR="00B81DA8" w:rsidRDefault="00B81DA8">
      <w:pPr>
        <w:rPr>
          <w:rFonts w:hint="eastAsia"/>
        </w:rPr>
      </w:pPr>
      <w:r>
        <w:rPr>
          <w:rFonts w:hint="eastAsia"/>
        </w:rPr>
        <w:t>“倜傥”这个词，带有一种洒脱不羁的气质，用来形容那些不受世俗束缚，具有独立人格和自由精神的人。在中国传统文化中，倜傥之士往往是文人墨客的理想形象，他们不屑于随波逐流，敢于表达自己的真实想法，追求内心的声音。比如魏晋时期的“竹林七贤”，他们在乱世之中保持了一颗纯净的心，以诗酒会友，以琴棋书画自娱，展现了那个时代文人的高洁风骨。又如唐代诗人李白，他的诗歌充满了浪漫主义色彩，其人行事豪放，一生游历名山大川，交友遍天下，留下了许多脍炙人口的佳作。倜傥之人，往往有着非凡的艺术创造力和个人魅力，他们的存在丰富了文化的多样性，也为后人提供了无尽的精神食粮。</w:t>
      </w:r>
    </w:p>
    <w:p w14:paraId="3A2AEF5D" w14:textId="77777777" w:rsidR="00B81DA8" w:rsidRDefault="00B81DA8">
      <w:pPr>
        <w:rPr>
          <w:rFonts w:hint="eastAsia"/>
        </w:rPr>
      </w:pPr>
    </w:p>
    <w:p w14:paraId="1CC1B918" w14:textId="77777777" w:rsidR="00B81DA8" w:rsidRDefault="00B81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328B2" w14:textId="77777777" w:rsidR="00B81DA8" w:rsidRDefault="00B81DA8">
      <w:pPr>
        <w:rPr>
          <w:rFonts w:hint="eastAsia"/>
        </w:rPr>
      </w:pPr>
      <w:r>
        <w:rPr>
          <w:rFonts w:hint="eastAsia"/>
        </w:rPr>
        <w:t>淋漓 lín lí</w:t>
      </w:r>
    </w:p>
    <w:p w14:paraId="0BDCB233" w14:textId="77777777" w:rsidR="00B81DA8" w:rsidRDefault="00B81DA8">
      <w:pPr>
        <w:rPr>
          <w:rFonts w:hint="eastAsia"/>
        </w:rPr>
      </w:pPr>
      <w:r>
        <w:rPr>
          <w:rFonts w:hint="eastAsia"/>
        </w:rPr>
        <w:t>“淋漓”一词，原指水或者其他液体流淌的样子，但在艺术创作和情感表达上，它象征着一种毫无保留、尽情释放的状态。画家挥毫泼墨时笔触的奔放，书法家书写狂草时线条的流畅，音乐家演奏激昂乐章时音符的跳跃，都是淋漓尽致的表现。这种状态下的创作者，完全沉浸在自己的世界里，将内心的情感和灵感化作可视可听的艺术作品。观众或读者在欣赏这些作品时，也能感受到那种强烈的情感冲击力，仿佛置身于艺术家所创造的情境之中。无论是杜甫的“感时花溅泪，恨别鸟惊心”的悲怆，还是苏轼的“但愿人长久，千里共婵娟”的豁达，都体现了诗人内心世界的淋漓展现。淋漓不仅是艺术创作的最高境界，也是人类情感表达的一种极致形式。</w:t>
      </w:r>
    </w:p>
    <w:p w14:paraId="062C9B47" w14:textId="77777777" w:rsidR="00B81DA8" w:rsidRDefault="00B81DA8">
      <w:pPr>
        <w:rPr>
          <w:rFonts w:hint="eastAsia"/>
        </w:rPr>
      </w:pPr>
    </w:p>
    <w:p w14:paraId="5669314E" w14:textId="77777777" w:rsidR="00B81DA8" w:rsidRDefault="00B81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46E4F" w14:textId="784DA96A" w:rsidR="002905D7" w:rsidRDefault="002905D7"/>
    <w:sectPr w:rsidR="0029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D7"/>
    <w:rsid w:val="002905D7"/>
    <w:rsid w:val="00AB45D6"/>
    <w:rsid w:val="00B8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454E1-17C2-48FB-87F6-60FB5613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