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9BF3" w14:textId="77777777" w:rsidR="00A76B25" w:rsidRDefault="00A76B25">
      <w:pPr>
        <w:rPr>
          <w:rFonts w:hint="eastAsia"/>
        </w:rPr>
      </w:pPr>
      <w:r>
        <w:rPr>
          <w:rFonts w:hint="eastAsia"/>
        </w:rPr>
        <w:t>Dongfang Shuo 东方朔</w:t>
      </w:r>
    </w:p>
    <w:p w14:paraId="004B392F" w14:textId="77777777" w:rsidR="00A76B25" w:rsidRDefault="00A76B25">
      <w:pPr>
        <w:rPr>
          <w:rFonts w:hint="eastAsia"/>
        </w:rPr>
      </w:pPr>
      <w:r>
        <w:rPr>
          <w:rFonts w:hint="eastAsia"/>
        </w:rPr>
        <w:t>在汉武帝时期的中国历史上，有一位才华横溢且充满传奇色彩的人物，他就是东方朔。作为一位博学多才的文人、官员和哲学家，东方朔不仅以其智慧和幽默著称，而且也因其对后世文学艺术产生的深远影响而被铭记。</w:t>
      </w:r>
    </w:p>
    <w:p w14:paraId="292E2AD7" w14:textId="77777777" w:rsidR="00A76B25" w:rsidRDefault="00A76B25">
      <w:pPr>
        <w:rPr>
          <w:rFonts w:hint="eastAsia"/>
        </w:rPr>
      </w:pPr>
    </w:p>
    <w:p w14:paraId="681881F5" w14:textId="77777777" w:rsidR="00A76B25" w:rsidRDefault="00A76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C4498" w14:textId="77777777" w:rsidR="00A76B25" w:rsidRDefault="00A76B25">
      <w:pPr>
        <w:rPr>
          <w:rFonts w:hint="eastAsia"/>
        </w:rPr>
      </w:pPr>
      <w:r>
        <w:rPr>
          <w:rFonts w:hint="eastAsia"/>
        </w:rPr>
        <w:t>早年生活与教育</w:t>
      </w:r>
    </w:p>
    <w:p w14:paraId="507EA57B" w14:textId="77777777" w:rsidR="00A76B25" w:rsidRDefault="00A76B25">
      <w:pPr>
        <w:rPr>
          <w:rFonts w:hint="eastAsia"/>
        </w:rPr>
      </w:pPr>
      <w:r>
        <w:rPr>
          <w:rFonts w:hint="eastAsia"/>
        </w:rPr>
        <w:t>东方朔出生于公元前154年的齐国临淄（今山东省），自幼聪明伶俐，好学不倦。他的家庭背景并不显赫，但他凭借自身的努力，在年轻时便掌握了大量的经典文献，并通晓天文、地理、历法等知识。东方朔在少年时期就以记忆力超群而闻名，能够背诵大量古籍，这为他日后成为一代智者打下了坚实的基础。</w:t>
      </w:r>
    </w:p>
    <w:p w14:paraId="67A56467" w14:textId="77777777" w:rsidR="00A76B25" w:rsidRDefault="00A76B25">
      <w:pPr>
        <w:rPr>
          <w:rFonts w:hint="eastAsia"/>
        </w:rPr>
      </w:pPr>
    </w:p>
    <w:p w14:paraId="41CE1D06" w14:textId="77777777" w:rsidR="00A76B25" w:rsidRDefault="00A76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0529B" w14:textId="77777777" w:rsidR="00A76B25" w:rsidRDefault="00A76B25">
      <w:pPr>
        <w:rPr>
          <w:rFonts w:hint="eastAsia"/>
        </w:rPr>
      </w:pPr>
      <w:r>
        <w:rPr>
          <w:rFonts w:hint="eastAsia"/>
        </w:rPr>
        <w:t>进入朝廷</w:t>
      </w:r>
    </w:p>
    <w:p w14:paraId="4576F6DB" w14:textId="77777777" w:rsidR="00A76B25" w:rsidRDefault="00A76B25">
      <w:pPr>
        <w:rPr>
          <w:rFonts w:hint="eastAsia"/>
        </w:rPr>
      </w:pPr>
      <w:r>
        <w:rPr>
          <w:rFonts w:hint="eastAsia"/>
        </w:rPr>
        <w:t>东方朔因才华出众而受到汉武帝的赏识，得以进入宫廷担任侍中之职。他在朝中并非只是一个摆设，而是积极参政议政，时常提出独到见解。东方朔以其机智的言辞和巧妙的辩论技巧，赢得了皇帝和其他官员的尊重。然而，他并未因此而骄傲自满，始终保持着谦逊的态度，这也使得他在官场上得以长久立足。</w:t>
      </w:r>
    </w:p>
    <w:p w14:paraId="2A737BB8" w14:textId="77777777" w:rsidR="00A76B25" w:rsidRDefault="00A76B25">
      <w:pPr>
        <w:rPr>
          <w:rFonts w:hint="eastAsia"/>
        </w:rPr>
      </w:pPr>
    </w:p>
    <w:p w14:paraId="5264B0BF" w14:textId="77777777" w:rsidR="00A76B25" w:rsidRDefault="00A76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FABC" w14:textId="77777777" w:rsidR="00A76B25" w:rsidRDefault="00A76B25">
      <w:pPr>
        <w:rPr>
          <w:rFonts w:hint="eastAsia"/>
        </w:rPr>
      </w:pPr>
      <w:r>
        <w:rPr>
          <w:rFonts w:hint="eastAsia"/>
        </w:rPr>
        <w:t>幽默大师</w:t>
      </w:r>
    </w:p>
    <w:p w14:paraId="68E2051C" w14:textId="77777777" w:rsidR="00A76B25" w:rsidRDefault="00A76B25">
      <w:pPr>
        <w:rPr>
          <w:rFonts w:hint="eastAsia"/>
        </w:rPr>
      </w:pPr>
      <w:r>
        <w:rPr>
          <w:rFonts w:hint="eastAsia"/>
        </w:rPr>
        <w:t>除了是一位优秀的政治家外，东方朔还因为其幽默风趣的性格而广受人们喜爱。他经常利用自己的智慧来调侃时事，通过诙谐的故事和笑话来传达深刻的思想。这种独特的表达方式不仅使他在民间拥有极高的人气，也为中国的传统文化增添了浓墨重彩的一笔。他的故事流传至今，成为了许多文艺作品中的素材。</w:t>
      </w:r>
    </w:p>
    <w:p w14:paraId="6DD6A399" w14:textId="77777777" w:rsidR="00A76B25" w:rsidRDefault="00A76B25">
      <w:pPr>
        <w:rPr>
          <w:rFonts w:hint="eastAsia"/>
        </w:rPr>
      </w:pPr>
    </w:p>
    <w:p w14:paraId="1D1506D7" w14:textId="77777777" w:rsidR="00A76B25" w:rsidRDefault="00A76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2622B" w14:textId="77777777" w:rsidR="00A76B25" w:rsidRDefault="00A76B25">
      <w:pPr>
        <w:rPr>
          <w:rFonts w:hint="eastAsia"/>
        </w:rPr>
      </w:pPr>
      <w:r>
        <w:rPr>
          <w:rFonts w:hint="eastAsia"/>
        </w:rPr>
        <w:t>哲学思想</w:t>
      </w:r>
    </w:p>
    <w:p w14:paraId="557F47F4" w14:textId="77777777" w:rsidR="00A76B25" w:rsidRDefault="00A76B25">
      <w:pPr>
        <w:rPr>
          <w:rFonts w:hint="eastAsia"/>
        </w:rPr>
      </w:pPr>
      <w:r>
        <w:rPr>
          <w:rFonts w:hint="eastAsia"/>
        </w:rPr>
        <w:t>东方朔的思想融合了儒家、道家以及阴阳五行等多种学说，形成了一套独具特色的哲学体系。他认为人生应该追求自然和谐，顺应天道而行，同时也要注重个人修养和社会责任。东方朔强调“德”、“智”的统一，认为真正的贤者不仅要具备卓越的知识才能，更要有高尚的品德情操。这些观念对后来的士大夫阶层产生了重要影响。</w:t>
      </w:r>
    </w:p>
    <w:p w14:paraId="62622A47" w14:textId="77777777" w:rsidR="00A76B25" w:rsidRDefault="00A76B25">
      <w:pPr>
        <w:rPr>
          <w:rFonts w:hint="eastAsia"/>
        </w:rPr>
      </w:pPr>
    </w:p>
    <w:p w14:paraId="7F9DC102" w14:textId="77777777" w:rsidR="00A76B25" w:rsidRDefault="00A76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A348" w14:textId="77777777" w:rsidR="00A76B25" w:rsidRDefault="00A76B25">
      <w:pPr>
        <w:rPr>
          <w:rFonts w:hint="eastAsia"/>
        </w:rPr>
      </w:pPr>
      <w:r>
        <w:rPr>
          <w:rFonts w:hint="eastAsia"/>
        </w:rPr>
        <w:t>晚年与遗产</w:t>
      </w:r>
    </w:p>
    <w:p w14:paraId="3AEA664D" w14:textId="77777777" w:rsidR="00A76B25" w:rsidRDefault="00A76B25">
      <w:pPr>
        <w:rPr>
          <w:rFonts w:hint="eastAsia"/>
        </w:rPr>
      </w:pPr>
      <w:r>
        <w:rPr>
          <w:rFonts w:hint="eastAsia"/>
        </w:rPr>
        <w:t>随着年龄的增长，东方朔逐渐淡出了政治舞台，但他留下的文化遗产却永远闪耀着光芒。他的著作如《答客难》、《非有先生论》等都是中国古代文学宝库中的瑰宝，至今仍被广泛阅读研究。东方朔去世后，被追封为太中大夫，但更重要的是，他所代表的那种自由奔放、睿智幽默的精神风貌，成为了中华民族宝贵的精神财富。</w:t>
      </w:r>
    </w:p>
    <w:p w14:paraId="7BE100EB" w14:textId="77777777" w:rsidR="00A76B25" w:rsidRDefault="00A76B25">
      <w:pPr>
        <w:rPr>
          <w:rFonts w:hint="eastAsia"/>
        </w:rPr>
      </w:pPr>
    </w:p>
    <w:p w14:paraId="05EF8357" w14:textId="77777777" w:rsidR="00A76B25" w:rsidRDefault="00A76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A5764" w14:textId="01ED4151" w:rsidR="00812385" w:rsidRDefault="00812385"/>
    <w:sectPr w:rsidR="00812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85"/>
    <w:rsid w:val="00812385"/>
    <w:rsid w:val="00A76B2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23F48-57DA-4915-83CC-DFD8DE53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